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BED8" w14:textId="77777777" w:rsidR="00347012" w:rsidRDefault="00347012" w:rsidP="00AA1B9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1464248" w14:textId="77777777" w:rsidR="00AA1B95" w:rsidRDefault="00AA1B95" w:rsidP="00AA1B95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F698784" w14:textId="77777777" w:rsidR="00260F5E" w:rsidRDefault="00260F5E" w:rsidP="00347012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0B81C" w14:textId="77777777" w:rsidR="00347012" w:rsidRPr="00AA1B95" w:rsidRDefault="003D1548" w:rsidP="00347012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95">
        <w:rPr>
          <w:rFonts w:ascii="Times New Roman" w:hAnsi="Times New Roman" w:cs="Times New Roman"/>
          <w:b/>
          <w:sz w:val="24"/>
          <w:szCs w:val="24"/>
        </w:rPr>
        <w:t xml:space="preserve">ANUNT CONCURS </w:t>
      </w:r>
    </w:p>
    <w:p w14:paraId="4B23C5E4" w14:textId="77777777" w:rsidR="00E63150" w:rsidRDefault="00E63150" w:rsidP="00347012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366B8CC0" w14:textId="77777777" w:rsidR="00AA1B95" w:rsidRDefault="00AA1B95" w:rsidP="00AA407C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703822E" w14:textId="77777777" w:rsidR="00A261A1" w:rsidRDefault="003D1548" w:rsidP="007C404E">
      <w:p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UNITATEA ADMINISTRATIV TERITORIALA CAZASU</w:t>
      </w:r>
      <w:r w:rsidR="00AE54FA">
        <w:rPr>
          <w:rFonts w:ascii="Times New Roman" w:hAnsi="Times New Roman" w:cs="Times New Roman"/>
          <w:sz w:val="24"/>
          <w:szCs w:val="24"/>
        </w:rPr>
        <w:t>, cu sediul in: localitatea Caz</w:t>
      </w:r>
      <w:r w:rsidR="00FD054A">
        <w:rPr>
          <w:rFonts w:ascii="Times New Roman" w:hAnsi="Times New Roman" w:cs="Times New Roman"/>
          <w:sz w:val="24"/>
          <w:szCs w:val="24"/>
        </w:rPr>
        <w:t xml:space="preserve">asu, Str. </w:t>
      </w:r>
      <w:proofErr w:type="spellStart"/>
      <w:r w:rsidR="00FD054A">
        <w:rPr>
          <w:rFonts w:ascii="Times New Roman" w:hAnsi="Times New Roman" w:cs="Times New Roman"/>
          <w:sz w:val="24"/>
          <w:szCs w:val="24"/>
        </w:rPr>
        <w:t>Rimnicu</w:t>
      </w:r>
      <w:proofErr w:type="spellEnd"/>
      <w:r w:rsidR="00FD0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54A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="00FD054A">
        <w:rPr>
          <w:rFonts w:ascii="Times New Roman" w:hAnsi="Times New Roman" w:cs="Times New Roman"/>
          <w:sz w:val="24"/>
          <w:szCs w:val="24"/>
        </w:rPr>
        <w:t>, nr.21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Braila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2565A">
        <w:rPr>
          <w:rFonts w:ascii="Times New Roman" w:hAnsi="Times New Roman" w:cs="Times New Roman"/>
          <w:sz w:val="24"/>
          <w:szCs w:val="24"/>
        </w:rPr>
        <w:t xml:space="preserve"> </w:t>
      </w:r>
      <w:r w:rsidR="001A7D67">
        <w:rPr>
          <w:rFonts w:ascii="Times New Roman" w:hAnsi="Times New Roman" w:cs="Times New Roman"/>
          <w:sz w:val="24"/>
          <w:szCs w:val="24"/>
        </w:rPr>
        <w:t xml:space="preserve">  in baza</w:t>
      </w:r>
      <w:r w:rsidR="00AA407C" w:rsidRPr="00AA407C">
        <w:rPr>
          <w:b/>
          <w:i/>
          <w:sz w:val="28"/>
          <w:szCs w:val="28"/>
          <w:lang w:val="en-GB"/>
        </w:rPr>
        <w:t xml:space="preserve">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preved</w:t>
      </w:r>
      <w:r w:rsidR="00A70968">
        <w:rPr>
          <w:rFonts w:ascii="Times New Roman" w:hAnsi="Times New Roman" w:cs="Times New Roman"/>
          <w:sz w:val="24"/>
          <w:szCs w:val="24"/>
          <w:lang w:val="en-GB"/>
        </w:rPr>
        <w:t>erilor</w:t>
      </w:r>
      <w:proofErr w:type="spellEnd"/>
      <w:r w:rsidR="00A70968">
        <w:rPr>
          <w:rFonts w:ascii="Times New Roman" w:hAnsi="Times New Roman" w:cs="Times New Roman"/>
          <w:sz w:val="24"/>
          <w:szCs w:val="24"/>
          <w:lang w:val="en-GB"/>
        </w:rPr>
        <w:t xml:space="preserve"> art. 618 </w:t>
      </w:r>
      <w:proofErr w:type="spellStart"/>
      <w:r w:rsidR="00A70968">
        <w:rPr>
          <w:rFonts w:ascii="Times New Roman" w:hAnsi="Times New Roman" w:cs="Times New Roman"/>
          <w:sz w:val="24"/>
          <w:szCs w:val="24"/>
          <w:lang w:val="en-GB"/>
        </w:rPr>
        <w:t>alin</w:t>
      </w:r>
      <w:proofErr w:type="spellEnd"/>
      <w:r w:rsidR="00A70968">
        <w:rPr>
          <w:rFonts w:ascii="Times New Roman" w:hAnsi="Times New Roman" w:cs="Times New Roman"/>
          <w:sz w:val="24"/>
          <w:szCs w:val="24"/>
          <w:lang w:val="en-GB"/>
        </w:rPr>
        <w:t xml:space="preserve">. (3) </w:t>
      </w:r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Ordonanța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Urgență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Guvernului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nr. 57/2019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admini</w:t>
      </w:r>
      <w:r w:rsidR="00907D3C">
        <w:rPr>
          <w:rFonts w:ascii="Times New Roman" w:hAnsi="Times New Roman" w:cs="Times New Roman"/>
          <w:sz w:val="24"/>
          <w:szCs w:val="24"/>
          <w:lang w:val="en-GB"/>
        </w:rPr>
        <w:t>strativ</w:t>
      </w:r>
      <w:proofErr w:type="spellEnd"/>
      <w:r w:rsidR="00907D3C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="00907D3C">
        <w:rPr>
          <w:rFonts w:ascii="Times New Roman" w:hAnsi="Times New Roman" w:cs="Times New Roman"/>
          <w:sz w:val="24"/>
          <w:szCs w:val="24"/>
          <w:lang w:val="en-GB"/>
        </w:rPr>
        <w:t>modificările</w:t>
      </w:r>
      <w:proofErr w:type="spellEnd"/>
      <w:r w:rsidR="00907D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7D3C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="00907D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07D3C">
        <w:rPr>
          <w:rFonts w:ascii="Times New Roman" w:hAnsi="Times New Roman" w:cs="Times New Roman"/>
          <w:sz w:val="24"/>
          <w:szCs w:val="24"/>
          <w:lang w:val="en-GB"/>
        </w:rPr>
        <w:t>com</w:t>
      </w:r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pletările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coroborate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prevederile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Hotărârii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Guvernului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nr. 611/2008</w:t>
      </w:r>
      <w:r w:rsidR="00AA407C" w:rsidRPr="00AA407C">
        <w:rPr>
          <w:rFonts w:ascii="Times New Roman" w:hAnsi="Times New Roman" w:cs="Times New Roman"/>
          <w:color w:val="000000"/>
          <w:sz w:val="24"/>
          <w:szCs w:val="24"/>
        </w:rPr>
        <w:t xml:space="preserve"> pentru aprobarea normelor privind organizarea şi dezvoltarea carierei funcţionarilor publici</w:t>
      </w:r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modificările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completările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="00AA407C" w:rsidRPr="00AA40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407C">
        <w:rPr>
          <w:rFonts w:ascii="Times New Roman" w:hAnsi="Times New Roman" w:cs="Times New Roman"/>
          <w:sz w:val="24"/>
          <w:szCs w:val="24"/>
        </w:rPr>
        <w:t xml:space="preserve"> </w:t>
      </w:r>
      <w:r w:rsidR="00FC0E5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C0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organizeaza concurs pentru </w:t>
      </w:r>
      <w:r w:rsidR="001A7D67">
        <w:rPr>
          <w:rFonts w:ascii="Times New Roman" w:hAnsi="Times New Roman" w:cs="Times New Roman"/>
          <w:sz w:val="24"/>
          <w:szCs w:val="24"/>
        </w:rPr>
        <w:t>ocupare</w:t>
      </w:r>
      <w:r w:rsidR="00FD054A">
        <w:rPr>
          <w:rFonts w:ascii="Times New Roman" w:hAnsi="Times New Roman" w:cs="Times New Roman"/>
          <w:sz w:val="24"/>
          <w:szCs w:val="24"/>
        </w:rPr>
        <w:t>a functiei</w:t>
      </w:r>
      <w:r w:rsidR="00A261A1">
        <w:rPr>
          <w:rFonts w:ascii="Times New Roman" w:hAnsi="Times New Roman" w:cs="Times New Roman"/>
          <w:sz w:val="24"/>
          <w:szCs w:val="24"/>
        </w:rPr>
        <w:t xml:space="preserve"> publice de executie,  </w:t>
      </w:r>
      <w:r w:rsidR="00FD054A">
        <w:rPr>
          <w:rFonts w:ascii="Times New Roman" w:hAnsi="Times New Roman" w:cs="Times New Roman"/>
          <w:sz w:val="24"/>
          <w:szCs w:val="24"/>
        </w:rPr>
        <w:t>vacante</w:t>
      </w:r>
      <w:r w:rsidR="00A261A1">
        <w:rPr>
          <w:rFonts w:ascii="Times New Roman" w:hAnsi="Times New Roman" w:cs="Times New Roman"/>
          <w:sz w:val="24"/>
          <w:szCs w:val="24"/>
        </w:rPr>
        <w:t>:</w:t>
      </w:r>
    </w:p>
    <w:p w14:paraId="3CA61626" w14:textId="1C1EAF43" w:rsidR="00476B94" w:rsidRPr="00562E2F" w:rsidRDefault="00562E2F" w:rsidP="00562E2F">
      <w:pPr>
        <w:pStyle w:val="Frspaiere"/>
        <w:numPr>
          <w:ilvl w:val="0"/>
          <w:numId w:val="24"/>
        </w:numPr>
        <w:ind w:right="-468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Consilier</w:t>
      </w:r>
      <w:r w:rsidRPr="00E84EC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, clasa I, grad profesional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superior</w:t>
      </w:r>
      <w:r w:rsidRPr="00E84EC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84EC5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in cadrul compartimentului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contabilitate, impozite si taxe, executare silita</w:t>
      </w:r>
      <w:r w:rsidRPr="00E84EC5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4AAC77CF" w14:textId="77777777" w:rsidR="001A7D67" w:rsidRDefault="001A7D67" w:rsidP="007C404E">
      <w:pPr>
        <w:pStyle w:val="Frspaiere"/>
        <w:numPr>
          <w:ilvl w:val="0"/>
          <w:numId w:val="24"/>
        </w:numPr>
        <w:ind w:right="-64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Durata timpului de munca: </w:t>
      </w:r>
      <w:r w:rsidR="007C404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normala,  8 ore/zi, 40 ore/ sap</w:t>
      </w:r>
      <w:r w:rsidRPr="00E84EC5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tamana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557D2F64" w14:textId="77777777" w:rsidR="00260F5E" w:rsidRDefault="00260F5E" w:rsidP="007C404E">
      <w:pPr>
        <w:pStyle w:val="Frspaiere"/>
        <w:ind w:right="-648"/>
        <w:jc w:val="both"/>
        <w:rPr>
          <w:rFonts w:ascii="Times New Roman" w:hAnsi="Times New Roman" w:cs="Times New Roman"/>
          <w:sz w:val="24"/>
          <w:szCs w:val="24"/>
        </w:rPr>
      </w:pPr>
    </w:p>
    <w:p w14:paraId="3E8FFE72" w14:textId="77777777" w:rsidR="001A7D67" w:rsidRDefault="001A7D67" w:rsidP="007C404E">
      <w:pPr>
        <w:pStyle w:val="Frspaiere"/>
        <w:ind w:left="1440" w:right="-64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Conditii de ocupare:</w:t>
      </w:r>
    </w:p>
    <w:p w14:paraId="35214391" w14:textId="64578813" w:rsidR="001A7D67" w:rsidRDefault="001A7D67" w:rsidP="00562E2F">
      <w:pPr>
        <w:pStyle w:val="Frspaiere"/>
        <w:numPr>
          <w:ilvl w:val="0"/>
          <w:numId w:val="36"/>
        </w:numPr>
        <w:ind w:right="-64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proofErr w:type="spellStart"/>
      <w:r w:rsidRPr="00C960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Conditii</w:t>
      </w:r>
      <w:proofErr w:type="spellEnd"/>
      <w:r w:rsidRPr="00C960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generale</w:t>
      </w:r>
      <w:r w:rsidR="00C960ED" w:rsidRPr="00C960E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de participare sunt cele prevăzute de art.465 din OUG nr.57/2019 privind Codul administrativ, respectiv:</w:t>
      </w:r>
    </w:p>
    <w:p w14:paraId="19AAF954" w14:textId="3E6A2F44" w:rsidR="00562E2F" w:rsidRPr="00562E2F" w:rsidRDefault="00562E2F" w:rsidP="00562E2F">
      <w:pPr>
        <w:pStyle w:val="Listparagraf"/>
        <w:autoSpaceDE w:val="0"/>
        <w:autoSpaceDN w:val="0"/>
        <w:adjustRightInd w:val="0"/>
        <w:spacing w:after="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a) </w:t>
      </w:r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F2BCC41" w14:textId="77777777" w:rsidR="00562E2F" w:rsidRPr="00562E2F" w:rsidRDefault="00562E2F" w:rsidP="00562E2F">
      <w:pPr>
        <w:pStyle w:val="Listparagraf"/>
        <w:autoSpaceDE w:val="0"/>
        <w:autoSpaceDN w:val="0"/>
        <w:adjustRightInd w:val="0"/>
        <w:spacing w:after="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E47B10E" w14:textId="77777777" w:rsidR="00562E2F" w:rsidRPr="00562E2F" w:rsidRDefault="00562E2F" w:rsidP="00562E2F">
      <w:pPr>
        <w:pStyle w:val="Listparagraf"/>
        <w:autoSpaceDE w:val="0"/>
        <w:autoSpaceDN w:val="0"/>
        <w:adjustRightInd w:val="0"/>
        <w:spacing w:after="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   c) are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vârsta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minimum 18 ani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împliniţi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F603EF3" w14:textId="77777777" w:rsidR="00562E2F" w:rsidRPr="00562E2F" w:rsidRDefault="00562E2F" w:rsidP="00562E2F">
      <w:pPr>
        <w:pStyle w:val="Listparagraf"/>
        <w:autoSpaceDE w:val="0"/>
        <w:autoSpaceDN w:val="0"/>
        <w:adjustRightInd w:val="0"/>
        <w:spacing w:after="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   d) are capacitate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exerciţiu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A5BDA74" w14:textId="0E21F106" w:rsidR="00562E2F" w:rsidRPr="00562E2F" w:rsidRDefault="00562E2F" w:rsidP="00562E2F">
      <w:pPr>
        <w:pStyle w:val="Listparagraf"/>
        <w:autoSpaceDE w:val="0"/>
        <w:autoSpaceDN w:val="0"/>
        <w:adjustRightInd w:val="0"/>
        <w:spacing w:after="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apt din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medical 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exercite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Atestarea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stării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se face pe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examen medical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20D85674" w14:textId="77777777" w:rsidR="00562E2F" w:rsidRPr="00562E2F" w:rsidRDefault="00562E2F" w:rsidP="00562E2F">
      <w:pPr>
        <w:pStyle w:val="Listparagraf"/>
        <w:autoSpaceDE w:val="0"/>
        <w:autoSpaceDN w:val="0"/>
        <w:adjustRightInd w:val="0"/>
        <w:spacing w:after="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   f)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6797077" w14:textId="77777777" w:rsidR="00562E2F" w:rsidRPr="00562E2F" w:rsidRDefault="00562E2F" w:rsidP="00562E2F">
      <w:pPr>
        <w:pStyle w:val="Listparagraf"/>
        <w:autoSpaceDE w:val="0"/>
        <w:autoSpaceDN w:val="0"/>
        <w:adjustRightInd w:val="0"/>
        <w:spacing w:after="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   g)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fişei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BDC5448" w14:textId="77777777" w:rsidR="00562E2F" w:rsidRPr="00562E2F" w:rsidRDefault="00562E2F" w:rsidP="00562E2F">
      <w:pPr>
        <w:pStyle w:val="Listparagraf"/>
        <w:autoSpaceDE w:val="0"/>
        <w:autoSpaceDN w:val="0"/>
        <w:adjustRightInd w:val="0"/>
        <w:spacing w:after="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   h) nu a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împiedică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înfăptuirea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face-o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gramStart"/>
      <w:r w:rsidRPr="00562E2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amnistia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post-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condamnatorie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dezincriminarea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faptei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E9A19D5" w14:textId="77777777" w:rsidR="00562E2F" w:rsidRPr="00562E2F" w:rsidRDefault="00562E2F" w:rsidP="00562E2F">
      <w:pPr>
        <w:pStyle w:val="Listparagraf"/>
        <w:autoSpaceDE w:val="0"/>
        <w:autoSpaceDN w:val="0"/>
        <w:adjustRightInd w:val="0"/>
        <w:spacing w:after="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) nu le-a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interzis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562E2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căreia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săvârşit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fapta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judecătorească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definitivă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8DDEBC1" w14:textId="77777777" w:rsidR="00562E2F" w:rsidRPr="00562E2F" w:rsidRDefault="00562E2F" w:rsidP="00562E2F">
      <w:pPr>
        <w:pStyle w:val="Listparagraf"/>
        <w:autoSpaceDE w:val="0"/>
        <w:autoSpaceDN w:val="0"/>
        <w:adjustRightInd w:val="0"/>
        <w:spacing w:after="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   j) nu a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destituită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3 ani;</w:t>
      </w:r>
    </w:p>
    <w:p w14:paraId="64AA09D4" w14:textId="77777777" w:rsidR="00562E2F" w:rsidRPr="00562E2F" w:rsidRDefault="00562E2F" w:rsidP="00562E2F">
      <w:pPr>
        <w:pStyle w:val="Listparagraf"/>
        <w:autoSpaceDE w:val="0"/>
        <w:autoSpaceDN w:val="0"/>
        <w:adjustRightInd w:val="0"/>
        <w:spacing w:after="0" w:line="240" w:lineRule="auto"/>
        <w:ind w:left="450" w:hanging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   k) nu a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lucrător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colaborator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legislaţia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2E2F">
        <w:rPr>
          <w:rFonts w:ascii="Times New Roman" w:hAnsi="Times New Roman" w:cs="Times New Roman"/>
          <w:sz w:val="24"/>
          <w:szCs w:val="24"/>
          <w:lang w:val="en-US"/>
        </w:rPr>
        <w:t>specifică</w:t>
      </w:r>
      <w:proofErr w:type="spellEnd"/>
      <w:r w:rsidRPr="00562E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424B82" w14:textId="77777777" w:rsidR="00562E2F" w:rsidRPr="00C960ED" w:rsidRDefault="00562E2F" w:rsidP="00562E2F">
      <w:pPr>
        <w:pStyle w:val="Frspaiere"/>
        <w:ind w:left="1440" w:right="-64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3F867FF" w14:textId="691DDB2F" w:rsidR="001A7D67" w:rsidRDefault="001A7D67" w:rsidP="00562E2F">
      <w:pPr>
        <w:autoSpaceDE w:val="0"/>
        <w:autoSpaceDN w:val="0"/>
        <w:adjustRightInd w:val="0"/>
        <w:spacing w:after="0" w:line="240" w:lineRule="auto"/>
        <w:ind w:right="-6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299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0BBA7556" w14:textId="77777777" w:rsidR="001A7D67" w:rsidRPr="0078299D" w:rsidRDefault="001A7D67" w:rsidP="007C404E">
      <w:pPr>
        <w:autoSpaceDE w:val="0"/>
        <w:autoSpaceDN w:val="0"/>
        <w:adjustRightInd w:val="0"/>
        <w:spacing w:after="0" w:line="240" w:lineRule="auto"/>
        <w:ind w:right="-6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29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2. </w:t>
      </w:r>
      <w:proofErr w:type="spellStart"/>
      <w:r w:rsidRPr="0078299D">
        <w:rPr>
          <w:rFonts w:ascii="Times New Roman" w:hAnsi="Times New Roman" w:cs="Times New Roman"/>
          <w:b/>
          <w:sz w:val="24"/>
          <w:szCs w:val="24"/>
          <w:lang w:val="en-US"/>
        </w:rPr>
        <w:t>Conditii</w:t>
      </w:r>
      <w:proofErr w:type="spellEnd"/>
      <w:r w:rsidR="00553B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8299D">
        <w:rPr>
          <w:rFonts w:ascii="Times New Roman" w:hAnsi="Times New Roman" w:cs="Times New Roman"/>
          <w:b/>
          <w:sz w:val="24"/>
          <w:szCs w:val="24"/>
          <w:lang w:val="en-US"/>
        </w:rPr>
        <w:t>specifice</w:t>
      </w:r>
      <w:proofErr w:type="spellEnd"/>
      <w:r w:rsidRPr="0078299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94D89DF" w14:textId="2026FB53" w:rsidR="00562E2F" w:rsidRDefault="001A7D67" w:rsidP="00562E2F">
      <w:pPr>
        <w:pStyle w:val="Frspaiere"/>
        <w:tabs>
          <w:tab w:val="left" w:pos="450"/>
        </w:tabs>
        <w:ind w:right="-4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62E2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62E2F" w:rsidRPr="008A7A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studii universitare de </w:t>
      </w:r>
      <w:proofErr w:type="spellStart"/>
      <w:r w:rsidR="00562E2F" w:rsidRPr="008A7A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licentă</w:t>
      </w:r>
      <w:proofErr w:type="spellEnd"/>
      <w:r w:rsidR="00562E2F" w:rsidRPr="008A7A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absolvite cu diplomă de </w:t>
      </w:r>
      <w:proofErr w:type="spellStart"/>
      <w:r w:rsidR="00562E2F" w:rsidRPr="008A7A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licentă</w:t>
      </w:r>
      <w:proofErr w:type="spellEnd"/>
      <w:r w:rsidR="00562E2F" w:rsidRPr="008A7A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sau echivalentă</w:t>
      </w:r>
      <w:r w:rsidR="00562E2F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proofErr w:type="gramStart"/>
      <w:r w:rsidR="00562E2F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562E2F">
        <w:rPr>
          <w:rFonts w:ascii="Times New Roman" w:hAnsi="Times New Roman" w:cs="Times New Roman"/>
          <w:sz w:val="24"/>
          <w:szCs w:val="24"/>
          <w:lang w:val="en-US"/>
        </w:rPr>
        <w:t xml:space="preserve">  economic</w:t>
      </w:r>
      <w:proofErr w:type="gramEnd"/>
      <w:r w:rsidR="00562E2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62E2F">
        <w:rPr>
          <w:rFonts w:ascii="Times New Roman" w:hAnsi="Times New Roman" w:cs="Times New Roman"/>
          <w:sz w:val="24"/>
          <w:szCs w:val="24"/>
          <w:lang w:val="en-US"/>
        </w:rPr>
        <w:t>specializarea</w:t>
      </w:r>
      <w:proofErr w:type="spellEnd"/>
      <w:r w:rsidR="00562E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2E2F">
        <w:rPr>
          <w:rFonts w:ascii="Times New Roman" w:hAnsi="Times New Roman" w:cs="Times New Roman"/>
          <w:sz w:val="24"/>
          <w:szCs w:val="24"/>
          <w:lang w:val="en-US"/>
        </w:rPr>
        <w:t>contabilitate</w:t>
      </w:r>
      <w:proofErr w:type="spellEnd"/>
      <w:r w:rsidR="00562E2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EAF2A99" w14:textId="77777777" w:rsidR="00562E2F" w:rsidRDefault="00562E2F" w:rsidP="00562E2F">
      <w:pPr>
        <w:pStyle w:val="Frspaiere"/>
        <w:tabs>
          <w:tab w:val="left" w:pos="450"/>
        </w:tabs>
        <w:ind w:right="-4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185B7B">
        <w:rPr>
          <w:rFonts w:ascii="Times New Roman" w:hAnsi="Times New Roman" w:cs="Times New Roman"/>
          <w:sz w:val="24"/>
          <w:szCs w:val="24"/>
        </w:rPr>
        <w:t xml:space="preserve">vechime in specialitatea studiilor necesare exercitării funcției publice de consilier, grad profesional superior – 7 </w:t>
      </w:r>
      <w:proofErr w:type="gramStart"/>
      <w:r w:rsidRPr="00185B7B">
        <w:rPr>
          <w:rFonts w:ascii="Times New Roman" w:hAnsi="Times New Roman" w:cs="Times New Roman"/>
          <w:sz w:val="24"/>
          <w:szCs w:val="24"/>
        </w:rPr>
        <w:t>ani</w:t>
      </w:r>
      <w:proofErr w:type="gramEnd"/>
      <w:r w:rsidRPr="00185B7B">
        <w:rPr>
          <w:rFonts w:ascii="Times New Roman" w:hAnsi="Times New Roman" w:cs="Times New Roman"/>
          <w:sz w:val="24"/>
          <w:szCs w:val="24"/>
        </w:rPr>
        <w:t>;</w:t>
      </w:r>
    </w:p>
    <w:p w14:paraId="138A5176" w14:textId="011A504C" w:rsidR="00D67595" w:rsidRPr="00D67595" w:rsidRDefault="00562E2F" w:rsidP="00D67595">
      <w:pPr>
        <w:pStyle w:val="Frspaiere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7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cunostinte</w:t>
      </w:r>
      <w:proofErr w:type="spellEnd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operare</w:t>
      </w:r>
      <w:proofErr w:type="spellEnd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PC (word, excel, </w:t>
      </w:r>
      <w:proofErr w:type="spellStart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aplicație</w:t>
      </w:r>
      <w:proofErr w:type="spellEnd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Forex</w:t>
      </w:r>
      <w:r w:rsid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e</w:t>
      </w:r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bug</w:t>
      </w:r>
      <w:proofErr w:type="spellEnd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), </w:t>
      </w:r>
      <w:proofErr w:type="spellStart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nivel</w:t>
      </w:r>
      <w:proofErr w:type="spellEnd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baza</w:t>
      </w:r>
      <w:proofErr w:type="spellEnd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dovedite</w:t>
      </w:r>
      <w:proofErr w:type="spellEnd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cu </w:t>
      </w:r>
      <w:proofErr w:type="spellStart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documente</w:t>
      </w:r>
      <w:proofErr w:type="spellEnd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emise</w:t>
      </w:r>
      <w:proofErr w:type="spellEnd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in </w:t>
      </w:r>
      <w:proofErr w:type="spellStart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conditiile</w:t>
      </w:r>
      <w:proofErr w:type="spellEnd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legii</w:t>
      </w:r>
      <w:proofErr w:type="spellEnd"/>
      <w:r w:rsidR="00D67595" w:rsidRPr="00D67595">
        <w:rPr>
          <w:rFonts w:ascii="Times New Roman" w:eastAsiaTheme="minorEastAsia" w:hAnsi="Times New Roman" w:cs="Times New Roman"/>
          <w:sz w:val="24"/>
          <w:szCs w:val="24"/>
          <w:lang w:val="en-US" w:eastAsia="ro-RO"/>
        </w:rPr>
        <w:t>;</w:t>
      </w:r>
    </w:p>
    <w:p w14:paraId="1101E95B" w14:textId="3C63D470" w:rsidR="00D67595" w:rsidRDefault="00D67595" w:rsidP="00D67595">
      <w:pPr>
        <w:pStyle w:val="Frspaiere"/>
        <w:tabs>
          <w:tab w:val="left" w:pos="450"/>
        </w:tabs>
        <w:ind w:right="-4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1FD43" w14:textId="7C3C413D" w:rsidR="00562E2F" w:rsidRDefault="00562E2F" w:rsidP="00562E2F">
      <w:pPr>
        <w:pStyle w:val="Frspaiere"/>
        <w:tabs>
          <w:tab w:val="left" w:pos="450"/>
        </w:tabs>
        <w:ind w:right="-4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531EEC" w14:textId="773DA577" w:rsidR="00476B94" w:rsidRDefault="00476B94" w:rsidP="00562E2F">
      <w:pPr>
        <w:pStyle w:val="Frspaiere"/>
        <w:tabs>
          <w:tab w:val="left" w:pos="450"/>
        </w:tabs>
        <w:ind w:right="-4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D640CA" w14:textId="77777777" w:rsidR="001A7D67" w:rsidRDefault="001A7D67" w:rsidP="00476B94">
      <w:pPr>
        <w:pStyle w:val="Frspaiere"/>
        <w:tabs>
          <w:tab w:val="left" w:pos="450"/>
        </w:tabs>
        <w:ind w:right="-64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80655E" w14:textId="77777777" w:rsidR="001A7D67" w:rsidRDefault="001A7D67" w:rsidP="007C404E">
      <w:pPr>
        <w:pStyle w:val="Frspaiere"/>
        <w:tabs>
          <w:tab w:val="left" w:pos="450"/>
        </w:tabs>
        <w:ind w:right="-648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BD94D9" w14:textId="77777777" w:rsidR="00A70968" w:rsidRPr="00A70968" w:rsidRDefault="007C404E" w:rsidP="007C404E">
      <w:pPr>
        <w:autoSpaceDE w:val="0"/>
        <w:autoSpaceDN w:val="0"/>
        <w:adjustRightInd w:val="0"/>
        <w:spacing w:after="0" w:line="240" w:lineRule="auto"/>
        <w:ind w:right="-648"/>
        <w:rPr>
          <w:rFonts w:ascii="Times New Roman" w:hAnsi="Times New Roman" w:cs="Times New Roman"/>
          <w:sz w:val="24"/>
          <w:szCs w:val="24"/>
          <w:lang w:val="en-US"/>
        </w:rPr>
      </w:pPr>
      <w:r w:rsidRPr="007C40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EF172F" w:rsidRPr="007C40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Dosarul de înscriere la concurs trebuie să conțină în mod obligatoriu documentele prevăzute la art. 49 din Hotărârea Guvernului nr. 611/2008, cu modificările și completările ulterioare, respectiv:</w:t>
      </w:r>
      <w:r w:rsidR="00EF172F" w:rsidRPr="007C40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formularul de înscriere, prevăzut în anexa nr. 3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HG 611/2008,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709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 poate obtine si de la sediul institutiei;                         .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curriculum vitae, modelul comun european</w:t>
      </w:r>
      <w:r w:rsid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A709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</w:t>
      </w:r>
      <w:r w:rsid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.                    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copia actului de identitate;</w:t>
      </w:r>
      <w:r w:rsid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709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.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copii ale diplomelor de studii, certificatelor şi altor documente care atestă efectuarea unor specializări şi perfecţionări;</w:t>
      </w:r>
      <w:r w:rsid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709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. 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copia carnetului de muncă şi după caz, a adeverinţei eliberate de angajator pentru perioada lucrată, care să ateste vechimea în muncă şi, după caz, în specialitatea studiilor necesare ocupării funcţiei publice</w:t>
      </w:r>
      <w:r w:rsidR="00A709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4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A709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</w:t>
      </w:r>
      <w:r w:rsid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.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copia adeverinţei care atestă starea de sănătate corespunzătoare, eliberată cu cel mult 6 luni anterior derulării concursului de către medicul de familie al candidatului;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 cazierul judiciar</w:t>
      </w:r>
      <w:r w:rsid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A709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</w:t>
      </w:r>
      <w:r w:rsid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.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</w:t>
      </w:r>
      <w:r w:rsidR="00A70968" w:rsidRPr="00A7096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declaraţia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pe propria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răspundere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prin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completarea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rubricii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corespunzătoare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din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formularul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înscriere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sau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adeverinţa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care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să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ateste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lipsa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calităţii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lucrător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al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Securităţii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sau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colaborator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al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acesteia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în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condiţiile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prevăzute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de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legislaţia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specifică</w:t>
      </w:r>
      <w:proofErr w:type="spellEnd"/>
      <w:r w:rsidR="00A70968" w:rsidRPr="00A70968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08043089" w14:textId="77777777" w:rsidR="00EF172F" w:rsidRDefault="00951C21" w:rsidP="007C404E">
      <w:pPr>
        <w:pStyle w:val="Frspaiere"/>
        <w:ind w:right="-64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4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Modelul orientativ al adeverinţei menţionate la punctul 5 este cel prevăzut în anexa nr. 2D din Hotărârea Guvernului nr. 611/2008, cu modificările și completările ulterioare. </w:t>
      </w:r>
    </w:p>
    <w:p w14:paraId="23C6BA3C" w14:textId="77777777" w:rsidR="007C404E" w:rsidRDefault="00EF172F" w:rsidP="007C404E">
      <w:pPr>
        <w:pStyle w:val="Frspaiere"/>
        <w:ind w:right="-64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51C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Adeverinţele care au un alt format decât modelul orientativ, trebuie să cuprindă elemente similare celor prevăzute în anexa nr. 2D şi din care să rezulte cel puţin următoarele informaţii: funcţia/funcţiile ocupată/ocupate, nivelul studiilor solicitate pentru ocuparea acesteia/acestora, temeiul legal al desfăşurării activităţii, vechimea în muncă acumulată, precum şi vechimea în specialitatea studiilor</w:t>
      </w:r>
      <w:r w:rsidR="00944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</w:t>
      </w:r>
      <w:r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51C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Adeverinţa care atestă starea de sănătate conţine, în clar, numărul, data, numele emitentului şi calitatea acestuia, în formatul standard stabilit</w:t>
      </w:r>
      <w:r w:rsidR="00951C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Ministerul Sănătăţii </w:t>
      </w:r>
    </w:p>
    <w:p w14:paraId="19E347B2" w14:textId="77777777" w:rsidR="007C404E" w:rsidRDefault="00951C21" w:rsidP="007C404E">
      <w:pPr>
        <w:pStyle w:val="Frspaiere"/>
        <w:ind w:right="-64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C40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EF172F" w:rsidRPr="007C40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Copiile de pe actele menționate mai sus, se prezintă în copii legalizate sau însoţite de documentele originale, care se certifică pentru conformitatea cu originalul de către secretarul comisiei de concurs</w:t>
      </w:r>
      <w:r w:rsidRPr="007C40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3F423E79" w14:textId="77777777" w:rsidR="001A7D67" w:rsidRDefault="00951C21" w:rsidP="007C404E">
      <w:pPr>
        <w:pStyle w:val="Frspaiere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Documentul prevăzut la punctul 7 poate fi înlocuit cu o declaraţie pe propria răspundere. În acest caz, candidatul declarat admis la selecţia dosarelor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EF172F" w:rsidRPr="00EF1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are obligaţia de a completa dosarul de concurs cu originalul documentului pe tot parcursul desfăşurării concursului, dar nu mai târziu de data şi ora organizării interviului, sub sancţiunea neemiterii actului administrativ de numire. </w:t>
      </w:r>
    </w:p>
    <w:p w14:paraId="6B637462" w14:textId="77777777" w:rsidR="004E070F" w:rsidRDefault="004E070F" w:rsidP="007C404E">
      <w:pPr>
        <w:autoSpaceDE w:val="0"/>
        <w:autoSpaceDN w:val="0"/>
        <w:adjustRightInd w:val="0"/>
        <w:spacing w:after="0" w:line="240" w:lineRule="auto"/>
        <w:ind w:right="-64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174B7EE" w14:textId="77777777" w:rsidR="00553BC0" w:rsidRDefault="00553BC0" w:rsidP="007C404E">
      <w:pPr>
        <w:autoSpaceDE w:val="0"/>
        <w:autoSpaceDN w:val="0"/>
        <w:adjustRightInd w:val="0"/>
        <w:spacing w:after="0" w:line="240" w:lineRule="auto"/>
        <w:ind w:right="-648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5C107B1" w14:textId="77777777" w:rsidR="00553BC0" w:rsidRDefault="004E070F" w:rsidP="007C404E">
      <w:pPr>
        <w:pStyle w:val="Frspaiere"/>
        <w:ind w:left="90" w:right="-648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743BF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 xml:space="preserve">    </w:t>
      </w:r>
      <w:r w:rsidR="00553BC0" w:rsidRPr="00AE54FA">
        <w:rPr>
          <w:rFonts w:ascii="Times New Roman" w:hAnsi="Times New Roman" w:cs="Times New Roman"/>
          <w:b/>
          <w:sz w:val="24"/>
          <w:szCs w:val="24"/>
        </w:rPr>
        <w:t>Data, ora si locul desfasurarii concursului:</w:t>
      </w:r>
    </w:p>
    <w:p w14:paraId="6950F028" w14:textId="77777777" w:rsidR="00E113FF" w:rsidRDefault="000743BF" w:rsidP="007C404E">
      <w:pPr>
        <w:autoSpaceDE w:val="0"/>
        <w:autoSpaceDN w:val="0"/>
        <w:adjustRightInd w:val="0"/>
        <w:spacing w:after="0" w:line="240" w:lineRule="auto"/>
        <w:ind w:right="-648"/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 xml:space="preserve">             </w:t>
      </w:r>
    </w:p>
    <w:p w14:paraId="611A2D15" w14:textId="0C7976D9" w:rsidR="00553BC0" w:rsidRPr="007C404E" w:rsidRDefault="007C404E" w:rsidP="007C404E">
      <w:pPr>
        <w:autoSpaceDE w:val="0"/>
        <w:autoSpaceDN w:val="0"/>
        <w:adjustRightInd w:val="0"/>
        <w:spacing w:after="0" w:line="240" w:lineRule="auto"/>
        <w:ind w:right="-6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proofErr w:type="spellStart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>Dosarele</w:t>
      </w:r>
      <w:proofErr w:type="spellEnd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conc</w:t>
      </w:r>
      <w:r w:rsidR="00476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urs se </w:t>
      </w:r>
      <w:proofErr w:type="spellStart"/>
      <w:r w:rsidR="00476B94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476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76B94">
        <w:rPr>
          <w:rFonts w:ascii="Times New Roman" w:hAnsi="Times New Roman" w:cs="Times New Roman"/>
          <w:b/>
          <w:sz w:val="24"/>
          <w:szCs w:val="24"/>
          <w:lang w:val="en-US"/>
        </w:rPr>
        <w:t>depune</w:t>
      </w:r>
      <w:proofErr w:type="spellEnd"/>
      <w:r w:rsidR="00476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proofErr w:type="spellStart"/>
      <w:r w:rsidR="00476B94">
        <w:rPr>
          <w:rFonts w:ascii="Times New Roman" w:hAnsi="Times New Roman" w:cs="Times New Roman"/>
          <w:b/>
          <w:sz w:val="24"/>
          <w:szCs w:val="24"/>
          <w:lang w:val="en-US"/>
        </w:rPr>
        <w:t>perioada</w:t>
      </w:r>
      <w:proofErr w:type="spellEnd"/>
      <w:r w:rsidR="00476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22.0</w:t>
      </w:r>
      <w:r w:rsidR="0091354E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476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10.0</w:t>
      </w:r>
      <w:r w:rsidR="0091354E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476B94">
        <w:rPr>
          <w:rFonts w:ascii="Times New Roman" w:hAnsi="Times New Roman" w:cs="Times New Roman"/>
          <w:b/>
          <w:sz w:val="24"/>
          <w:szCs w:val="24"/>
          <w:lang w:val="en-US"/>
        </w:rPr>
        <w:t>.202</w:t>
      </w:r>
      <w:r w:rsidR="0012128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76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>sediul</w:t>
      </w:r>
      <w:proofErr w:type="spellEnd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UAT </w:t>
      </w:r>
      <w:proofErr w:type="spellStart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>comuna</w:t>
      </w:r>
      <w:proofErr w:type="spellEnd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>Cazasu</w:t>
      </w:r>
      <w:proofErr w:type="spellEnd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 </w:t>
      </w:r>
      <w:proofErr w:type="spellStart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>localitatea</w:t>
      </w:r>
      <w:proofErr w:type="spellEnd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>Cazasu</w:t>
      </w:r>
      <w:proofErr w:type="spellEnd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str. </w:t>
      </w:r>
      <w:proofErr w:type="spellStart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>Rimnicu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>Sarat</w:t>
      </w:r>
      <w:proofErr w:type="spellEnd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nr.211, </w:t>
      </w:r>
      <w:proofErr w:type="spellStart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>judetul</w:t>
      </w:r>
      <w:proofErr w:type="spellEnd"/>
      <w:r w:rsidR="00553BC0"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Braila;</w:t>
      </w:r>
    </w:p>
    <w:p w14:paraId="444076D0" w14:textId="26ECBCC4" w:rsidR="00553BC0" w:rsidRPr="007C404E" w:rsidRDefault="00553BC0" w:rsidP="007C404E">
      <w:pPr>
        <w:autoSpaceDE w:val="0"/>
        <w:autoSpaceDN w:val="0"/>
        <w:adjustRightInd w:val="0"/>
        <w:spacing w:after="0" w:line="240" w:lineRule="auto"/>
        <w:ind w:right="-648"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C404E">
        <w:rPr>
          <w:rFonts w:ascii="Times New Roman" w:hAnsi="Times New Roman" w:cs="Times New Roman"/>
          <w:b/>
          <w:sz w:val="24"/>
          <w:szCs w:val="24"/>
          <w:lang w:val="en-US"/>
        </w:rPr>
        <w:t>Persoana</w:t>
      </w:r>
      <w:proofErr w:type="spellEnd"/>
      <w:r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contact:</w:t>
      </w:r>
      <w:r w:rsidR="00913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1354E">
        <w:rPr>
          <w:rFonts w:ascii="Times New Roman" w:hAnsi="Times New Roman" w:cs="Times New Roman"/>
          <w:b/>
          <w:sz w:val="24"/>
          <w:szCs w:val="24"/>
          <w:lang w:val="en-US"/>
        </w:rPr>
        <w:t>secretar</w:t>
      </w:r>
      <w:proofErr w:type="spellEnd"/>
      <w:r w:rsidR="009135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 </w:t>
      </w:r>
      <w:proofErr w:type="spellStart"/>
      <w:r w:rsidR="0091354E">
        <w:rPr>
          <w:rFonts w:ascii="Times New Roman" w:hAnsi="Times New Roman" w:cs="Times New Roman"/>
          <w:b/>
          <w:sz w:val="24"/>
          <w:szCs w:val="24"/>
          <w:lang w:val="en-US"/>
        </w:rPr>
        <w:t>comuna</w:t>
      </w:r>
      <w:proofErr w:type="spellEnd"/>
      <w:r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7C404E">
        <w:rPr>
          <w:rFonts w:ascii="Times New Roman" w:hAnsi="Times New Roman" w:cs="Times New Roman"/>
          <w:b/>
          <w:sz w:val="24"/>
          <w:szCs w:val="24"/>
          <w:lang w:val="en-US"/>
        </w:rPr>
        <w:t>tel</w:t>
      </w:r>
      <w:proofErr w:type="spellEnd"/>
      <w:r w:rsidRPr="007C40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/fax 0239/695369; e-mail: primariacazasu@yahoo.com; </w:t>
      </w:r>
    </w:p>
    <w:p w14:paraId="781AF0E3" w14:textId="77777777" w:rsidR="00553BC0" w:rsidRDefault="00553BC0" w:rsidP="007C404E">
      <w:pPr>
        <w:autoSpaceDE w:val="0"/>
        <w:autoSpaceDN w:val="0"/>
        <w:adjustRightInd w:val="0"/>
        <w:spacing w:after="0" w:line="240" w:lineRule="auto"/>
        <w:ind w:right="-648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9820D0" w14:textId="77777777" w:rsidR="00553BC0" w:rsidRDefault="00553BC0" w:rsidP="007C404E">
      <w:pPr>
        <w:autoSpaceDE w:val="0"/>
        <w:autoSpaceDN w:val="0"/>
        <w:adjustRightInd w:val="0"/>
        <w:spacing w:after="0" w:line="240" w:lineRule="auto"/>
        <w:ind w:right="-648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Probele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concurs sunt:</w:t>
      </w:r>
    </w:p>
    <w:p w14:paraId="332F9837" w14:textId="77777777" w:rsidR="00553BC0" w:rsidRDefault="00553BC0" w:rsidP="007C404E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6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Selectia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dosarelor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realiza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lucratoare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ultima</w:t>
      </w:r>
      <w:r w:rsidR="008C5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zi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dosarelor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concurs;</w:t>
      </w:r>
    </w:p>
    <w:p w14:paraId="43EF48DA" w14:textId="0CBD877F" w:rsidR="00553BC0" w:rsidRDefault="00553BC0" w:rsidP="007C404E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6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Proba</w:t>
      </w:r>
      <w:proofErr w:type="spellEnd"/>
      <w:r w:rsidR="00E00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data de</w:t>
      </w:r>
      <w:r w:rsidR="007C40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B94">
        <w:rPr>
          <w:rFonts w:ascii="Times New Roman" w:hAnsi="Times New Roman" w:cs="Times New Roman"/>
          <w:sz w:val="24"/>
          <w:szCs w:val="24"/>
          <w:lang w:val="en-US"/>
        </w:rPr>
        <w:t>22.0</w:t>
      </w:r>
      <w:r w:rsidR="0091354E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121289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10.00 ;</w:t>
      </w:r>
      <w:proofErr w:type="gramEnd"/>
    </w:p>
    <w:p w14:paraId="4DCAA8FD" w14:textId="77777777" w:rsidR="00553BC0" w:rsidRDefault="00553BC0" w:rsidP="007C404E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-6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Interviul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in termen de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lucratoare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sustinerii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probei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2C1CAEC" w14:textId="77777777" w:rsidR="00812366" w:rsidRDefault="00812366" w:rsidP="007C404E">
      <w:pPr>
        <w:pStyle w:val="Frspaiere"/>
        <w:ind w:right="-648"/>
        <w:jc w:val="both"/>
        <w:rPr>
          <w:rFonts w:ascii="Times New Roman" w:hAnsi="Times New Roman" w:cs="Times New Roman"/>
          <w:sz w:val="24"/>
          <w:szCs w:val="24"/>
        </w:rPr>
      </w:pPr>
    </w:p>
    <w:p w14:paraId="0F92B7D9" w14:textId="77777777" w:rsidR="00812366" w:rsidRDefault="00812366" w:rsidP="007C404E">
      <w:pPr>
        <w:pStyle w:val="Frspaiere"/>
        <w:ind w:left="1080"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 scrisa si interviul se puncteaza cu maxim 100 de puncte fiecare.</w:t>
      </w:r>
    </w:p>
    <w:p w14:paraId="0AA3B9E8" w14:textId="77777777" w:rsidR="00812366" w:rsidRDefault="00812366" w:rsidP="007C404E">
      <w:pPr>
        <w:pStyle w:val="Frspaiere"/>
        <w:ind w:left="1080"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Punctajul minim pentru promovarea fiecarei probe de concurs este de 50 de puncte.</w:t>
      </w:r>
    </w:p>
    <w:p w14:paraId="461FA3FE" w14:textId="77777777" w:rsidR="00812366" w:rsidRDefault="00812366" w:rsidP="007C404E">
      <w:pPr>
        <w:pStyle w:val="Frspaiere"/>
        <w:ind w:left="1080"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Punctajul final se calculeaza prin insumarea punctajului total obtinut la proba sc</w:t>
      </w:r>
      <w:r w:rsidR="00260F5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isa si interviu.</w:t>
      </w:r>
    </w:p>
    <w:p w14:paraId="46E30F48" w14:textId="77777777" w:rsidR="00E113FF" w:rsidRDefault="00E113FF" w:rsidP="007C404E">
      <w:pPr>
        <w:pStyle w:val="Frspaiere"/>
        <w:ind w:left="1080" w:right="-648"/>
        <w:jc w:val="both"/>
        <w:rPr>
          <w:rFonts w:ascii="Times New Roman" w:hAnsi="Times New Roman" w:cs="Times New Roman"/>
          <w:sz w:val="24"/>
          <w:szCs w:val="24"/>
        </w:rPr>
      </w:pPr>
    </w:p>
    <w:p w14:paraId="0FCE05FD" w14:textId="77777777" w:rsidR="00812366" w:rsidRDefault="00812366" w:rsidP="007C404E">
      <w:pPr>
        <w:pStyle w:val="Frspaiere"/>
        <w:ind w:left="1080"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Rezultatul concursului se</w:t>
      </w:r>
      <w:r w:rsidR="00D42F29">
        <w:rPr>
          <w:rFonts w:ascii="Times New Roman" w:hAnsi="Times New Roman" w:cs="Times New Roman"/>
          <w:sz w:val="24"/>
          <w:szCs w:val="24"/>
        </w:rPr>
        <w:t xml:space="preserve"> comunica candidatilor</w:t>
      </w:r>
      <w:r>
        <w:rPr>
          <w:rFonts w:ascii="Times New Roman" w:hAnsi="Times New Roman" w:cs="Times New Roman"/>
          <w:sz w:val="24"/>
          <w:szCs w:val="24"/>
        </w:rPr>
        <w:t>, prin afisare la avizirul institutiei</w:t>
      </w:r>
      <w:r w:rsidR="00240A14">
        <w:rPr>
          <w:rFonts w:ascii="Times New Roman" w:hAnsi="Times New Roman" w:cs="Times New Roman"/>
          <w:sz w:val="24"/>
          <w:szCs w:val="24"/>
        </w:rPr>
        <w:t xml:space="preserve"> si pe site-ul </w:t>
      </w:r>
      <w:hyperlink r:id="rId6" w:history="1">
        <w:r w:rsidR="00240A14" w:rsidRPr="001B617F">
          <w:rPr>
            <w:rStyle w:val="Hyperlink"/>
            <w:rFonts w:ascii="Times New Roman" w:hAnsi="Times New Roman" w:cs="Times New Roman"/>
            <w:sz w:val="24"/>
            <w:szCs w:val="24"/>
          </w:rPr>
          <w:t>www.cazasu.ro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34FB47E" w14:textId="77777777" w:rsidR="00531B28" w:rsidRDefault="00531B28" w:rsidP="007C404E">
      <w:pPr>
        <w:pStyle w:val="Frspaiere"/>
        <w:ind w:right="-6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CC1A85" w14:textId="77777777" w:rsidR="008556EF" w:rsidRDefault="00260F5E" w:rsidP="007C404E">
      <w:pPr>
        <w:pStyle w:val="Frspaiere"/>
        <w:ind w:right="-6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14:paraId="18222481" w14:textId="310B0764" w:rsidR="00055458" w:rsidRDefault="00260F5E" w:rsidP="007C404E">
      <w:pPr>
        <w:pStyle w:val="Frspaiere"/>
        <w:ind w:right="-6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055458" w:rsidRPr="004B1DEF">
        <w:rPr>
          <w:rFonts w:ascii="Times New Roman" w:hAnsi="Times New Roman" w:cs="Times New Roman"/>
          <w:b/>
          <w:sz w:val="24"/>
          <w:szCs w:val="24"/>
          <w:lang w:val="en-US"/>
        </w:rPr>
        <w:t>BIBLIOGRAFIE</w:t>
      </w:r>
      <w:r w:rsidR="0091354E">
        <w:rPr>
          <w:rFonts w:ascii="Times New Roman" w:hAnsi="Times New Roman" w:cs="Times New Roman"/>
          <w:b/>
          <w:sz w:val="24"/>
          <w:szCs w:val="24"/>
          <w:lang w:val="en-US"/>
        </w:rPr>
        <w:t>/TEMATICA</w:t>
      </w:r>
      <w:r w:rsidR="00055458" w:rsidRPr="004B1DE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25B1C34" w14:textId="77777777" w:rsidR="0091354E" w:rsidRPr="005314A4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Arial" w:eastAsia="Times New Roman" w:hAnsi="Arial" w:cs="Arial"/>
          <w:lang w:eastAsia="ro-RO"/>
        </w:rPr>
      </w:pPr>
      <w:r w:rsidRPr="005314A4">
        <w:rPr>
          <w:rFonts w:ascii="Arial" w:eastAsia="Times New Roman" w:hAnsi="Arial" w:cs="Arial"/>
        </w:rPr>
        <w:t>Constituția României, republicată;</w:t>
      </w:r>
    </w:p>
    <w:p w14:paraId="6C55B59A" w14:textId="77777777" w:rsidR="0091354E" w:rsidRPr="005314A4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Arial" w:eastAsia="Times New Roman" w:hAnsi="Arial" w:cs="Arial"/>
          <w:lang w:eastAsia="ro-RO"/>
        </w:rPr>
      </w:pPr>
      <w:r w:rsidRPr="005314A4">
        <w:rPr>
          <w:rFonts w:ascii="Arial" w:eastAsia="Times New Roman" w:hAnsi="Arial" w:cs="Arial"/>
        </w:rPr>
        <w:t xml:space="preserve">Ordonanța de urgenta a Guvernului nr. 57/2019, cu modificările și completările ulterioare - </w:t>
      </w:r>
      <w:r w:rsidRPr="005314A4">
        <w:rPr>
          <w:rFonts w:ascii="Arial" w:hAnsi="Arial" w:cs="Arial"/>
        </w:rPr>
        <w:t>Partea a III-a, Titlul V, Capitolul III si IV, Partea a VI-a</w:t>
      </w:r>
      <w:r w:rsidRPr="005314A4">
        <w:rPr>
          <w:rFonts w:ascii="Arial" w:eastAsia="Times New Roman" w:hAnsi="Arial" w:cs="Arial"/>
        </w:rPr>
        <w:t xml:space="preserve"> titlul I și II, </w:t>
      </w:r>
      <w:r w:rsidRPr="005314A4">
        <w:rPr>
          <w:rFonts w:ascii="Arial" w:hAnsi="Arial" w:cs="Arial"/>
        </w:rPr>
        <w:t>Partea VII</w:t>
      </w:r>
      <w:r>
        <w:rPr>
          <w:rFonts w:ascii="Arial" w:hAnsi="Arial" w:cs="Arial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  <w:r w:rsidRPr="005314A4">
        <w:rPr>
          <w:rFonts w:ascii="Arial" w:hAnsi="Arial" w:cs="Arial"/>
        </w:rPr>
        <w:t>;</w:t>
      </w:r>
    </w:p>
    <w:p w14:paraId="2F24D66C" w14:textId="77777777" w:rsidR="0091354E" w:rsidRPr="005314A4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Arial" w:eastAsia="Times New Roman" w:hAnsi="Arial" w:cs="Arial"/>
          <w:lang w:eastAsia="ro-RO"/>
        </w:rPr>
      </w:pPr>
      <w:r w:rsidRPr="005314A4">
        <w:rPr>
          <w:rFonts w:ascii="Arial" w:eastAsia="Times New Roman" w:hAnsi="Arial" w:cs="Arial"/>
        </w:rPr>
        <w:t>Ordonanța Guvernului nr. 137/2000 privind prevenirea și sancționarea tuturor formelor de discriminare, republicată, cu modificările și completările ulterioare;</w:t>
      </w:r>
    </w:p>
    <w:p w14:paraId="3342C247" w14:textId="77777777" w:rsidR="0091354E" w:rsidRPr="005314A4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Arial" w:eastAsia="Times New Roman" w:hAnsi="Arial" w:cs="Arial"/>
          <w:lang w:eastAsia="ro-RO"/>
        </w:rPr>
      </w:pPr>
      <w:r w:rsidRPr="005314A4">
        <w:rPr>
          <w:rFonts w:ascii="Arial" w:eastAsia="Times New Roman" w:hAnsi="Arial" w:cs="Arial"/>
        </w:rPr>
        <w:t xml:space="preserve">Legea nr. 202/2002 privind egalitatea de șanse și de tratament între femei și bărbați, republicată, cu modificările și completările ulterioare; </w:t>
      </w:r>
    </w:p>
    <w:p w14:paraId="2323FDDA" w14:textId="77777777" w:rsidR="0091354E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Arial" w:eastAsia="Times New Roman" w:hAnsi="Arial" w:cs="Arial"/>
          <w:lang w:eastAsia="ro-RO"/>
        </w:rPr>
      </w:pPr>
      <w:r w:rsidRPr="005314A4">
        <w:rPr>
          <w:rFonts w:ascii="Arial" w:eastAsia="Times New Roman" w:hAnsi="Arial" w:cs="Arial"/>
        </w:rPr>
        <w:t>Legea contabilității nr.82/1991, republicata</w:t>
      </w:r>
      <w:r>
        <w:rPr>
          <w:rFonts w:ascii="Arial" w:eastAsia="Times New Roman" w:hAnsi="Arial" w:cs="Arial"/>
        </w:rPr>
        <w:t xml:space="preserve">, cu </w:t>
      </w:r>
      <w:proofErr w:type="spellStart"/>
      <w:r>
        <w:rPr>
          <w:rFonts w:ascii="Arial" w:eastAsia="Times New Roman" w:hAnsi="Arial" w:cs="Arial"/>
        </w:rPr>
        <w:t>modificarile</w:t>
      </w:r>
      <w:proofErr w:type="spellEnd"/>
      <w:r>
        <w:rPr>
          <w:rFonts w:ascii="Arial" w:eastAsia="Times New Roman" w:hAnsi="Arial" w:cs="Arial"/>
        </w:rPr>
        <w:t xml:space="preserve"> si </w:t>
      </w:r>
      <w:proofErr w:type="spellStart"/>
      <w:r>
        <w:rPr>
          <w:rFonts w:ascii="Arial" w:eastAsia="Times New Roman" w:hAnsi="Arial" w:cs="Arial"/>
        </w:rPr>
        <w:t>completarile</w:t>
      </w:r>
      <w:proofErr w:type="spellEnd"/>
      <w:r>
        <w:rPr>
          <w:rFonts w:ascii="Arial" w:eastAsia="Times New Roman" w:hAnsi="Arial" w:cs="Arial"/>
        </w:rPr>
        <w:t xml:space="preserve"> ulterioare</w:t>
      </w:r>
      <w:r w:rsidRPr="005314A4">
        <w:rPr>
          <w:rFonts w:ascii="Arial" w:eastAsia="Times New Roman" w:hAnsi="Arial" w:cs="Arial"/>
        </w:rPr>
        <w:t>;</w:t>
      </w:r>
    </w:p>
    <w:p w14:paraId="36CE68CA" w14:textId="77777777" w:rsidR="0091354E" w:rsidRPr="005314A4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</w:rPr>
        <w:t xml:space="preserve">Legea 15/1994 privind amortizarea capitalului imobilizat in active corporale si necorporale , cu </w:t>
      </w:r>
      <w:proofErr w:type="spellStart"/>
      <w:r>
        <w:rPr>
          <w:rFonts w:ascii="Arial" w:eastAsia="Times New Roman" w:hAnsi="Arial" w:cs="Arial"/>
        </w:rPr>
        <w:t>modificarile</w:t>
      </w:r>
      <w:proofErr w:type="spellEnd"/>
      <w:r>
        <w:rPr>
          <w:rFonts w:ascii="Arial" w:eastAsia="Times New Roman" w:hAnsi="Arial" w:cs="Arial"/>
        </w:rPr>
        <w:t xml:space="preserve"> si </w:t>
      </w:r>
      <w:proofErr w:type="spellStart"/>
      <w:r>
        <w:rPr>
          <w:rFonts w:ascii="Arial" w:eastAsia="Times New Roman" w:hAnsi="Arial" w:cs="Arial"/>
        </w:rPr>
        <w:t>completarile</w:t>
      </w:r>
      <w:proofErr w:type="spellEnd"/>
      <w:r>
        <w:rPr>
          <w:rFonts w:ascii="Arial" w:eastAsia="Times New Roman" w:hAnsi="Arial" w:cs="Arial"/>
        </w:rPr>
        <w:t xml:space="preserve"> ulterioare;</w:t>
      </w:r>
    </w:p>
    <w:p w14:paraId="2796E9FF" w14:textId="77777777" w:rsidR="0091354E" w:rsidRPr="005314A4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Arial" w:eastAsia="Times New Roman" w:hAnsi="Arial" w:cs="Arial"/>
          <w:lang w:eastAsia="ro-RO"/>
        </w:rPr>
      </w:pPr>
      <w:r w:rsidRPr="005314A4">
        <w:rPr>
          <w:rFonts w:ascii="Arial" w:eastAsia="Times New Roman" w:hAnsi="Arial" w:cs="Arial"/>
        </w:rPr>
        <w:t>Legea 227/2015 privind Codul Fiscal cu modificările si completările ulterioare – Titlul  IX;</w:t>
      </w:r>
    </w:p>
    <w:p w14:paraId="639BA298" w14:textId="77777777" w:rsidR="0091354E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Arial" w:eastAsia="Times New Roman" w:hAnsi="Arial" w:cs="Arial"/>
          <w:lang w:eastAsia="ro-RO"/>
        </w:rPr>
      </w:pPr>
      <w:r w:rsidRPr="005314A4">
        <w:rPr>
          <w:rFonts w:ascii="Arial" w:eastAsia="Times New Roman" w:hAnsi="Arial" w:cs="Arial"/>
          <w:lang w:eastAsia="ro-RO"/>
        </w:rPr>
        <w:t>Legea nr.273/2006 - privind finanțele publice locale</w:t>
      </w:r>
      <w:r>
        <w:rPr>
          <w:rFonts w:ascii="Arial" w:eastAsia="Times New Roman" w:hAnsi="Arial" w:cs="Arial"/>
          <w:lang w:eastAsia="ro-RO"/>
        </w:rPr>
        <w:t xml:space="preserve">, cu </w:t>
      </w:r>
      <w:proofErr w:type="spellStart"/>
      <w:r>
        <w:rPr>
          <w:rFonts w:ascii="Arial" w:eastAsia="Times New Roman" w:hAnsi="Arial" w:cs="Arial"/>
          <w:lang w:eastAsia="ro-RO"/>
        </w:rPr>
        <w:t>modificarile</w:t>
      </w:r>
      <w:proofErr w:type="spellEnd"/>
      <w:r>
        <w:rPr>
          <w:rFonts w:ascii="Arial" w:eastAsia="Times New Roman" w:hAnsi="Arial" w:cs="Arial"/>
          <w:lang w:eastAsia="ro-RO"/>
        </w:rPr>
        <w:t xml:space="preserve"> si </w:t>
      </w:r>
      <w:proofErr w:type="spellStart"/>
      <w:r>
        <w:rPr>
          <w:rFonts w:ascii="Arial" w:eastAsia="Times New Roman" w:hAnsi="Arial" w:cs="Arial"/>
          <w:lang w:eastAsia="ro-RO"/>
        </w:rPr>
        <w:t>completarile</w:t>
      </w:r>
      <w:proofErr w:type="spellEnd"/>
      <w:r>
        <w:rPr>
          <w:rFonts w:ascii="Arial" w:eastAsia="Times New Roman" w:hAnsi="Arial" w:cs="Arial"/>
          <w:lang w:eastAsia="ro-RO"/>
        </w:rPr>
        <w:t xml:space="preserve"> ulterioare</w:t>
      </w:r>
      <w:r w:rsidRPr="005314A4">
        <w:rPr>
          <w:rFonts w:ascii="Arial" w:eastAsia="Times New Roman" w:hAnsi="Arial" w:cs="Arial"/>
          <w:lang w:eastAsia="ro-RO"/>
        </w:rPr>
        <w:t>.</w:t>
      </w:r>
    </w:p>
    <w:p w14:paraId="64B97B95" w14:textId="77777777" w:rsidR="0091354E" w:rsidRPr="007068F0" w:rsidRDefault="0091354E" w:rsidP="0091354E">
      <w:pPr>
        <w:pStyle w:val="Listparagraf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68F0">
        <w:rPr>
          <w:rFonts w:ascii="Arial" w:eastAsia="Times New Roman" w:hAnsi="Arial" w:cs="Arial"/>
          <w:lang w:eastAsia="ro-RO"/>
        </w:rPr>
        <w:t>O</w:t>
      </w:r>
      <w:r>
        <w:rPr>
          <w:rFonts w:ascii="Arial" w:eastAsia="Times New Roman" w:hAnsi="Arial" w:cs="Arial"/>
          <w:lang w:eastAsia="ro-RO"/>
        </w:rPr>
        <w:t xml:space="preserve">rdinul MFP </w:t>
      </w:r>
      <w:r w:rsidRPr="007068F0">
        <w:rPr>
          <w:rFonts w:ascii="Arial" w:eastAsia="Times New Roman" w:hAnsi="Arial" w:cs="Arial"/>
          <w:lang w:eastAsia="ro-RO"/>
        </w:rPr>
        <w:t xml:space="preserve"> nr. 517/</w:t>
      </w:r>
      <w:r w:rsidRPr="007068F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2016 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proceduri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module care fac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funcţionare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raportare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Forexebug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AC6DF37" w14:textId="77777777" w:rsidR="0091354E" w:rsidRPr="007068F0" w:rsidRDefault="0091354E" w:rsidP="0091354E">
      <w:pPr>
        <w:pStyle w:val="Listparagraf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en-US"/>
        </w:rPr>
        <w:t>FP</w:t>
      </w:r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nr. 1801/2020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componenţei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modelelor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elaborare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rapoartelor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situaţiile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rapoartelor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notele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situaţiile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rapoarte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anexe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trimestriale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generate din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raportare</w:t>
      </w:r>
      <w:proofErr w:type="spellEnd"/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068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68F0">
        <w:rPr>
          <w:rFonts w:ascii="Times New Roman" w:hAnsi="Times New Roman" w:cs="Times New Roman"/>
          <w:sz w:val="24"/>
          <w:szCs w:val="24"/>
          <w:lang w:val="en-US"/>
        </w:rPr>
        <w:t>Forexebug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7A6E23E2" w14:textId="77777777" w:rsidR="0091354E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OG 119/1999 privind controlul intern si controlul financiar preventiv, cu </w:t>
      </w:r>
      <w:proofErr w:type="spellStart"/>
      <w:r>
        <w:rPr>
          <w:rFonts w:ascii="Arial" w:eastAsia="Times New Roman" w:hAnsi="Arial" w:cs="Arial"/>
          <w:lang w:eastAsia="ro-RO"/>
        </w:rPr>
        <w:t>modificarile</w:t>
      </w:r>
      <w:proofErr w:type="spellEnd"/>
      <w:r>
        <w:rPr>
          <w:rFonts w:ascii="Arial" w:eastAsia="Times New Roman" w:hAnsi="Arial" w:cs="Arial"/>
          <w:lang w:eastAsia="ro-RO"/>
        </w:rPr>
        <w:t xml:space="preserve"> si </w:t>
      </w:r>
      <w:proofErr w:type="spellStart"/>
      <w:r>
        <w:rPr>
          <w:rFonts w:ascii="Arial" w:eastAsia="Times New Roman" w:hAnsi="Arial" w:cs="Arial"/>
          <w:lang w:eastAsia="ro-RO"/>
        </w:rPr>
        <w:t>completarile</w:t>
      </w:r>
      <w:proofErr w:type="spellEnd"/>
      <w:r>
        <w:rPr>
          <w:rFonts w:ascii="Arial" w:eastAsia="Times New Roman" w:hAnsi="Arial" w:cs="Arial"/>
          <w:lang w:eastAsia="ro-RO"/>
        </w:rPr>
        <w:t xml:space="preserve"> ulterioare;</w:t>
      </w:r>
    </w:p>
    <w:p w14:paraId="6E638C4F" w14:textId="77777777" w:rsidR="0091354E" w:rsidRPr="008558DC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Arial" w:eastAsia="Times New Roman" w:hAnsi="Arial" w:cs="Arial"/>
          <w:lang w:eastAsia="ro-RO"/>
        </w:rPr>
      </w:pPr>
      <w:r>
        <w:rPr>
          <w:rFonts w:ascii="Arial" w:eastAsia="Times New Roman" w:hAnsi="Arial" w:cs="Arial"/>
          <w:lang w:eastAsia="ro-RO"/>
        </w:rPr>
        <w:t xml:space="preserve">Legea 22/1969 </w:t>
      </w:r>
      <w:r w:rsidRPr="00155BC7">
        <w:rPr>
          <w:rFonts w:ascii="Times New Roman" w:hAnsi="Times New Roman" w:cs="Times New Roman"/>
          <w:sz w:val="24"/>
          <w:szCs w:val="24"/>
        </w:rPr>
        <w:t xml:space="preserve">privind angajarea gestionarilor, constituirea de </w:t>
      </w:r>
      <w:proofErr w:type="spellStart"/>
      <w:r w:rsidRPr="00155BC7">
        <w:rPr>
          <w:rFonts w:ascii="Times New Roman" w:hAnsi="Times New Roman" w:cs="Times New Roman"/>
          <w:sz w:val="24"/>
          <w:szCs w:val="24"/>
        </w:rPr>
        <w:t>garanţii</w:t>
      </w:r>
      <w:proofErr w:type="spellEnd"/>
      <w:r w:rsidRPr="00155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BC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55BC7">
        <w:rPr>
          <w:rFonts w:ascii="Times New Roman" w:hAnsi="Times New Roman" w:cs="Times New Roman"/>
          <w:sz w:val="24"/>
          <w:szCs w:val="24"/>
        </w:rPr>
        <w:t xml:space="preserve"> răspunderea în legătură cu gestionarea bunurilor </w:t>
      </w:r>
      <w:proofErr w:type="spellStart"/>
      <w:r w:rsidRPr="00155BC7">
        <w:rPr>
          <w:rFonts w:ascii="Times New Roman" w:hAnsi="Times New Roman" w:cs="Times New Roman"/>
          <w:sz w:val="24"/>
          <w:szCs w:val="24"/>
        </w:rPr>
        <w:t>agenţilor</w:t>
      </w:r>
      <w:proofErr w:type="spellEnd"/>
      <w:r w:rsidRPr="00155BC7">
        <w:rPr>
          <w:rFonts w:ascii="Times New Roman" w:hAnsi="Times New Roman" w:cs="Times New Roman"/>
          <w:sz w:val="24"/>
          <w:szCs w:val="24"/>
        </w:rPr>
        <w:t xml:space="preserve"> economici, </w:t>
      </w:r>
      <w:proofErr w:type="spellStart"/>
      <w:r w:rsidRPr="00155BC7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155BC7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155BC7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155BC7">
        <w:rPr>
          <w:rFonts w:ascii="Times New Roman" w:hAnsi="Times New Roman" w:cs="Times New Roman"/>
          <w:sz w:val="24"/>
          <w:szCs w:val="24"/>
        </w:rPr>
        <w:t xml:space="preserve"> publice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7C0AB299" w14:textId="77777777" w:rsidR="0091354E" w:rsidRPr="008558DC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rdinul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MFP </w:t>
      </w:r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nr..</w:t>
      </w:r>
      <w:proofErr w:type="gram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923/2014, 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controlului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preventiv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specific de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norme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desfăşoară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de control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preventiv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558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7407328"/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1729A2F" w14:textId="77777777" w:rsidR="0091354E" w:rsidRPr="007D3576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558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Ordinul MFP nr. 1792/2002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angajarea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lichidarea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ordonanţarea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plata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evidenţa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raportarea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angajamentelor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bugetare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558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58DC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491C7A0" w14:textId="77777777" w:rsidR="0091354E" w:rsidRPr="007D3576" w:rsidRDefault="0091354E" w:rsidP="0091354E">
      <w:pPr>
        <w:pStyle w:val="Listparagraf"/>
        <w:numPr>
          <w:ilvl w:val="0"/>
          <w:numId w:val="37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D357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Ordinul MFP nr. 1917/2005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entru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conducerea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contabilităţii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conturi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instrucţiunile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7D357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D3576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D3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0F2762E5" w14:textId="77777777" w:rsidR="0091354E" w:rsidRDefault="0091354E" w:rsidP="007C404E">
      <w:pPr>
        <w:pStyle w:val="Frspaiere"/>
        <w:ind w:right="-6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95EB66" w14:textId="2D1F2F61" w:rsidR="00E113FF" w:rsidRDefault="00055458" w:rsidP="007C404E">
      <w:pPr>
        <w:pStyle w:val="NormalWeb"/>
        <w:ind w:right="-648"/>
        <w:jc w:val="both"/>
        <w:rPr>
          <w:b/>
        </w:rPr>
      </w:pPr>
      <w:r>
        <w:rPr>
          <w:b/>
        </w:rPr>
        <w:t>Nota: se v</w:t>
      </w:r>
      <w:r w:rsidR="00E113FF">
        <w:rPr>
          <w:b/>
        </w:rPr>
        <w:t xml:space="preserve">a </w:t>
      </w:r>
      <w:r w:rsidR="002E0DC9">
        <w:rPr>
          <w:b/>
        </w:rPr>
        <w:t>A</w:t>
      </w:r>
      <w:r w:rsidR="00E113FF">
        <w:rPr>
          <w:b/>
        </w:rPr>
        <w:t>vea in v</w:t>
      </w:r>
      <w:r w:rsidRPr="004B1DEF">
        <w:rPr>
          <w:b/>
        </w:rPr>
        <w:t>edere forma actualizata pentru toate actele normative</w:t>
      </w:r>
      <w:r>
        <w:rPr>
          <w:b/>
        </w:rPr>
        <w:t xml:space="preserve"> din bibliografie.</w:t>
      </w:r>
    </w:p>
    <w:p w14:paraId="11745FA8" w14:textId="77777777" w:rsidR="008556EF" w:rsidRPr="004B1DEF" w:rsidRDefault="008556EF" w:rsidP="007C404E">
      <w:pPr>
        <w:pStyle w:val="NormalWeb"/>
        <w:ind w:right="-648"/>
        <w:jc w:val="both"/>
        <w:rPr>
          <w:b/>
        </w:rPr>
      </w:pPr>
    </w:p>
    <w:p w14:paraId="38865AF7" w14:textId="77777777" w:rsidR="00055458" w:rsidRDefault="00DF3CB6" w:rsidP="007C404E">
      <w:pPr>
        <w:pStyle w:val="Frspaiere"/>
        <w:ind w:left="1530" w:right="-64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Atributiile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postului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3135C66" w14:textId="12A0655A" w:rsidR="00405B5A" w:rsidRDefault="00A77614" w:rsidP="00A77614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ordonatorul principal de credite,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pregateste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prezinta spre aprobare proiectul de buget al comunei Cazasu</w:t>
      </w:r>
      <w:r w:rsidR="00F26E5A">
        <w:rPr>
          <w:rFonts w:ascii="Times New Roman" w:hAnsi="Times New Roman" w:cs="Times New Roman"/>
          <w:sz w:val="24"/>
          <w:szCs w:val="24"/>
        </w:rPr>
        <w:t>;</w:t>
      </w:r>
    </w:p>
    <w:p w14:paraId="5465EAFB" w14:textId="7247DC91" w:rsidR="00F26E5A" w:rsidRDefault="00A77614" w:rsidP="00A77614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Urmareste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cheltuielilor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bugetul local, cat si a fondurilor extrabugetare si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periodic Consiliul Local Cazasu despre modul de realizare al acestora si propune masurile</w:t>
      </w:r>
      <w:r w:rsidR="00F26E5A">
        <w:rPr>
          <w:rFonts w:ascii="Times New Roman" w:hAnsi="Times New Roman" w:cs="Times New Roman"/>
          <w:sz w:val="24"/>
          <w:szCs w:val="24"/>
        </w:rPr>
        <w:t xml:space="preserve"> necesare de luat, atunci </w:t>
      </w:r>
      <w:proofErr w:type="spellStart"/>
      <w:r w:rsidR="00F26E5A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="00F26E5A">
        <w:rPr>
          <w:rFonts w:ascii="Times New Roman" w:hAnsi="Times New Roman" w:cs="Times New Roman"/>
          <w:sz w:val="24"/>
          <w:szCs w:val="24"/>
        </w:rPr>
        <w:t xml:space="preserve"> constata ca acestea nu se </w:t>
      </w:r>
      <w:proofErr w:type="spellStart"/>
      <w:r w:rsidR="00F26E5A">
        <w:rPr>
          <w:rFonts w:ascii="Times New Roman" w:hAnsi="Times New Roman" w:cs="Times New Roman"/>
          <w:sz w:val="24"/>
          <w:szCs w:val="24"/>
        </w:rPr>
        <w:t>realizeaza</w:t>
      </w:r>
      <w:proofErr w:type="spellEnd"/>
      <w:r w:rsidR="00F26E5A">
        <w:rPr>
          <w:rFonts w:ascii="Times New Roman" w:hAnsi="Times New Roman" w:cs="Times New Roman"/>
          <w:sz w:val="24"/>
          <w:szCs w:val="24"/>
        </w:rPr>
        <w:t xml:space="preserve"> potrivit procedurilor legale;</w:t>
      </w:r>
    </w:p>
    <w:p w14:paraId="0F72AB9F" w14:textId="75A8DF0B" w:rsidR="00A77614" w:rsidRDefault="00F26E5A" w:rsidP="00A77614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Asigura organizarea corecta a evidentei contabile in </w:t>
      </w:r>
      <w:r w:rsidR="00A776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conformitate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vigoare;</w:t>
      </w:r>
    </w:p>
    <w:p w14:paraId="6A81927E" w14:textId="3C61E422" w:rsidR="00F26E5A" w:rsidRDefault="00F26E5A" w:rsidP="00A77614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 si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propunerile de modificare a bugetului comunei;</w:t>
      </w:r>
    </w:p>
    <w:p w14:paraId="1279BACE" w14:textId="52287AE9" w:rsidR="00F26E5A" w:rsidRDefault="00F26E5A" w:rsidP="00A77614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stricta a bugetului comunei;</w:t>
      </w:r>
    </w:p>
    <w:p w14:paraId="76002FA8" w14:textId="67B7D725" w:rsidR="00F26E5A" w:rsidRDefault="00F26E5A" w:rsidP="00A77614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Asigura evidenta contabila a veniturilor si cheltuielilor bugetare precum si a mijloacelor speciale;</w:t>
      </w:r>
    </w:p>
    <w:p w14:paraId="022BDC87" w14:textId="2E5CE4D8" w:rsidR="00F26E5A" w:rsidRDefault="00F26E5A" w:rsidP="00A77614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Tinerea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privind executarea bugetului comunei;</w:t>
      </w:r>
    </w:p>
    <w:p w14:paraId="168B9B45" w14:textId="459C5437" w:rsidR="00F26E5A" w:rsidRDefault="00F26E5A" w:rsidP="00A77614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Tine evidenta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financiar-bancare, a actelor, listelor de inventariere a patrimoniului;</w:t>
      </w:r>
    </w:p>
    <w:p w14:paraId="4E229EE1" w14:textId="2136001F" w:rsidR="000E29F8" w:rsidRDefault="000E29F8" w:rsidP="00A77614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oferte organizate de comuna, cu privire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bunurilor si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serviciilor,de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dare in arenda si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terenurilor, de dare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locatiune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imobililor sau concesionarea acestora,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negociaza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contracte economice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ceilalti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957A796" w14:textId="7451326F" w:rsidR="00F26E5A" w:rsidRDefault="000E29F8" w:rsidP="00A77614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Asigura gestionarea mijloacelor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controlul asupra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corecte a mijloacelor fixe, obiectelor de inventar si a materialelor;</w:t>
      </w:r>
    </w:p>
    <w:p w14:paraId="00D7BE00" w14:textId="13DFA3A4" w:rsidR="00F26E5A" w:rsidRDefault="000E29F8" w:rsidP="00F26E5A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Efectueaza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analiza si controlul cheltuielilor energiei electrice, cheltuielilor de apa, convorbirilor telefonice, cheltui</w:t>
      </w:r>
      <w:r w:rsidR="00B8733E">
        <w:rPr>
          <w:rFonts w:ascii="Times New Roman" w:hAnsi="Times New Roman" w:cs="Times New Roman"/>
          <w:sz w:val="24"/>
          <w:szCs w:val="24"/>
        </w:rPr>
        <w:t xml:space="preserve">elilor reale pe casa si alte cheltuieli, propune </w:t>
      </w:r>
      <w:proofErr w:type="spellStart"/>
      <w:r w:rsidR="00B8733E">
        <w:rPr>
          <w:rFonts w:ascii="Times New Roman" w:hAnsi="Times New Roman" w:cs="Times New Roman"/>
          <w:sz w:val="24"/>
          <w:szCs w:val="24"/>
        </w:rPr>
        <w:t>solutii</w:t>
      </w:r>
      <w:proofErr w:type="spellEnd"/>
      <w:r w:rsidR="00B8733E">
        <w:rPr>
          <w:rFonts w:ascii="Times New Roman" w:hAnsi="Times New Roman" w:cs="Times New Roman"/>
          <w:sz w:val="24"/>
          <w:szCs w:val="24"/>
        </w:rPr>
        <w:t xml:space="preserve"> pentru reducerea lor;</w:t>
      </w:r>
    </w:p>
    <w:p w14:paraId="4BE68AFF" w14:textId="05957511" w:rsidR="00B8733E" w:rsidRDefault="00B8733E" w:rsidP="00F26E5A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prezinta in termenele stabilite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seama contabile si</w:t>
      </w:r>
      <w:r w:rsidR="00A60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statistice, verifica calculul salariilor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angajatilor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674D8BD" w14:textId="0A0737EE" w:rsidR="00B8733E" w:rsidRDefault="00B8733E" w:rsidP="00F26E5A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graficul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ritmica a debitelor;</w:t>
      </w:r>
    </w:p>
    <w:p w14:paraId="3B5A15E8" w14:textId="7BDEAE6C" w:rsidR="00B8733E" w:rsidRDefault="00205A68" w:rsidP="00F26E5A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Efectueaza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transferurile bancare;</w:t>
      </w:r>
    </w:p>
    <w:p w14:paraId="28D6528E" w14:textId="51B8C047" w:rsidR="00205A68" w:rsidRDefault="00205A68" w:rsidP="00F26E5A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Intocmeste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rapoarte lunare, trimest</w:t>
      </w:r>
      <w:r w:rsidR="00E53FF0">
        <w:rPr>
          <w:rFonts w:ascii="Times New Roman" w:hAnsi="Times New Roman" w:cs="Times New Roman"/>
          <w:sz w:val="24"/>
          <w:szCs w:val="24"/>
        </w:rPr>
        <w:t xml:space="preserve">riale privind </w:t>
      </w:r>
      <w:proofErr w:type="spellStart"/>
      <w:r w:rsidR="00E53FF0">
        <w:rPr>
          <w:rFonts w:ascii="Times New Roman" w:hAnsi="Times New Roman" w:cs="Times New Roman"/>
          <w:sz w:val="24"/>
          <w:szCs w:val="24"/>
        </w:rPr>
        <w:t>executia</w:t>
      </w:r>
      <w:proofErr w:type="spellEnd"/>
      <w:r w:rsidR="00E53FF0">
        <w:rPr>
          <w:rFonts w:ascii="Times New Roman" w:hAnsi="Times New Roman" w:cs="Times New Roman"/>
          <w:sz w:val="24"/>
          <w:szCs w:val="24"/>
        </w:rPr>
        <w:t xml:space="preserve"> bugetului</w:t>
      </w:r>
      <w:r w:rsidR="00A60559">
        <w:rPr>
          <w:rFonts w:ascii="Times New Roman" w:hAnsi="Times New Roman" w:cs="Times New Roman"/>
          <w:sz w:val="24"/>
          <w:szCs w:val="24"/>
        </w:rPr>
        <w:t xml:space="preserve"> </w:t>
      </w:r>
      <w:r w:rsidR="00E53FF0">
        <w:rPr>
          <w:rFonts w:ascii="Times New Roman" w:hAnsi="Times New Roman" w:cs="Times New Roman"/>
          <w:sz w:val="24"/>
          <w:szCs w:val="24"/>
        </w:rPr>
        <w:t xml:space="preserve">si le prezinta </w:t>
      </w:r>
      <w:proofErr w:type="spellStart"/>
      <w:r w:rsidR="00E53FF0">
        <w:rPr>
          <w:rFonts w:ascii="Times New Roman" w:hAnsi="Times New Roman" w:cs="Times New Roman"/>
          <w:sz w:val="24"/>
          <w:szCs w:val="24"/>
        </w:rPr>
        <w:t>Directiei</w:t>
      </w:r>
      <w:proofErr w:type="spellEnd"/>
      <w:r w:rsidR="00E53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FF0">
        <w:rPr>
          <w:rFonts w:ascii="Times New Roman" w:hAnsi="Times New Roman" w:cs="Times New Roman"/>
          <w:sz w:val="24"/>
          <w:szCs w:val="24"/>
        </w:rPr>
        <w:t>Finantelor</w:t>
      </w:r>
      <w:proofErr w:type="spellEnd"/>
      <w:r w:rsidR="00E53FF0">
        <w:rPr>
          <w:rFonts w:ascii="Times New Roman" w:hAnsi="Times New Roman" w:cs="Times New Roman"/>
          <w:sz w:val="24"/>
          <w:szCs w:val="24"/>
        </w:rPr>
        <w:t xml:space="preserve"> Publice, </w:t>
      </w:r>
      <w:proofErr w:type="spellStart"/>
      <w:r w:rsidR="00E53FF0">
        <w:rPr>
          <w:rFonts w:ascii="Times New Roman" w:hAnsi="Times New Roman" w:cs="Times New Roman"/>
          <w:sz w:val="24"/>
          <w:szCs w:val="24"/>
        </w:rPr>
        <w:t>Directiei</w:t>
      </w:r>
      <w:proofErr w:type="spellEnd"/>
      <w:r w:rsidR="00E53FF0">
        <w:rPr>
          <w:rFonts w:ascii="Times New Roman" w:hAnsi="Times New Roman" w:cs="Times New Roman"/>
          <w:sz w:val="24"/>
          <w:szCs w:val="24"/>
        </w:rPr>
        <w:t xml:space="preserve"> Statistice si altor </w:t>
      </w:r>
      <w:proofErr w:type="spellStart"/>
      <w:r w:rsidR="00E53FF0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="00E53FF0">
        <w:rPr>
          <w:rFonts w:ascii="Times New Roman" w:hAnsi="Times New Roman" w:cs="Times New Roman"/>
          <w:sz w:val="24"/>
          <w:szCs w:val="24"/>
        </w:rPr>
        <w:t xml:space="preserve"> abilitate;</w:t>
      </w:r>
    </w:p>
    <w:p w14:paraId="1A629651" w14:textId="27D1B479" w:rsidR="00E53FF0" w:rsidRDefault="00E53FF0" w:rsidP="00F26E5A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Pastreaza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documentele contabile, registrele de evidenta, rapoartele, devizele de cheltuieli,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le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pastreaza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arhiva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 legii;</w:t>
      </w:r>
    </w:p>
    <w:p w14:paraId="33054F2A" w14:textId="3BF6C3E8" w:rsidR="00E53FF0" w:rsidRDefault="00E53FF0" w:rsidP="00F26E5A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asigura si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exercitarea conform prevederilor legale a controlului financiar preventiv pe toate documentele conform O.G 119/1999 privind controlul intern si controlul financiar preventiv si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primarului;</w:t>
      </w:r>
    </w:p>
    <w:p w14:paraId="04C67BA5" w14:textId="2E7E294E" w:rsidR="00E53FF0" w:rsidRDefault="00DD7EC0" w:rsidP="00F26E5A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Asigura respectarea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valorificarea tuturor documentelor financiar contabile prezentate spre aprobare a ordonatorului principal de credite.</w:t>
      </w:r>
    </w:p>
    <w:p w14:paraId="3903613D" w14:textId="1B54605D" w:rsidR="00DD7EC0" w:rsidRDefault="00DD7EC0" w:rsidP="00F26E5A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ori de cate ori este nevoie , dar cel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an inventarierea bunurilor materiale si valorilor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comunei;</w:t>
      </w:r>
    </w:p>
    <w:p w14:paraId="57FE9236" w14:textId="51DB57DB" w:rsidR="00DD7EC0" w:rsidRDefault="00DD7EC0" w:rsidP="00DD7EC0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Asigura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documentelor justificative care stau la baza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contabilitate;</w:t>
      </w:r>
    </w:p>
    <w:p w14:paraId="66C64127" w14:textId="631C073B" w:rsidR="00DD7EC0" w:rsidRDefault="00DD7EC0" w:rsidP="00DD7EC0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Urmareste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lunara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verificare si darea de seama lunara/trimestriala si anuala si le depune in sistemul de raportare FOREXEBUG;</w:t>
      </w:r>
    </w:p>
    <w:p w14:paraId="31592B76" w14:textId="77777777" w:rsidR="00AD0A6D" w:rsidRDefault="00AD0A6D" w:rsidP="00AD0A6D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F94E46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F94E46">
        <w:rPr>
          <w:rFonts w:ascii="Times New Roman" w:hAnsi="Times New Roman" w:cs="Times New Roman"/>
          <w:sz w:val="24"/>
          <w:szCs w:val="24"/>
        </w:rPr>
        <w:t>indeplinire</w:t>
      </w:r>
      <w:proofErr w:type="spellEnd"/>
      <w:r w:rsidRPr="00F94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E46">
        <w:rPr>
          <w:rFonts w:ascii="Times New Roman" w:hAnsi="Times New Roman" w:cs="Times New Roman"/>
          <w:sz w:val="24"/>
          <w:szCs w:val="24"/>
        </w:rPr>
        <w:t>hotararile</w:t>
      </w:r>
      <w:proofErr w:type="spellEnd"/>
      <w:r w:rsidRPr="00F94E46">
        <w:rPr>
          <w:rFonts w:ascii="Times New Roman" w:hAnsi="Times New Roman" w:cs="Times New Roman"/>
          <w:sz w:val="24"/>
          <w:szCs w:val="24"/>
        </w:rPr>
        <w:t xml:space="preserve"> consiliului local si </w:t>
      </w:r>
      <w:proofErr w:type="spellStart"/>
      <w:r w:rsidRPr="00F94E46">
        <w:rPr>
          <w:rFonts w:ascii="Times New Roman" w:hAnsi="Times New Roman" w:cs="Times New Roman"/>
          <w:sz w:val="24"/>
          <w:szCs w:val="24"/>
        </w:rPr>
        <w:t>dispozitiile</w:t>
      </w:r>
      <w:proofErr w:type="spellEnd"/>
      <w:r w:rsidRPr="00F94E46">
        <w:rPr>
          <w:rFonts w:ascii="Times New Roman" w:hAnsi="Times New Roman" w:cs="Times New Roman"/>
          <w:sz w:val="24"/>
          <w:szCs w:val="24"/>
        </w:rPr>
        <w:t xml:space="preserve"> primarului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F322AE" w14:textId="77777777" w:rsidR="00AD0A6D" w:rsidRDefault="00AD0A6D" w:rsidP="00AD0A6D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A6D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 xml:space="preserve"> asuma prin </w:t>
      </w:r>
      <w:proofErr w:type="spellStart"/>
      <w:r w:rsidRPr="00AD0A6D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 xml:space="preserve"> responsabilitatea actului </w:t>
      </w:r>
      <w:proofErr w:type="spellStart"/>
      <w:r w:rsidRPr="00AD0A6D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>;</w:t>
      </w:r>
    </w:p>
    <w:p w14:paraId="222399E9" w14:textId="77777777" w:rsidR="00AD0A6D" w:rsidRDefault="00AD0A6D" w:rsidP="00AD0A6D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AD0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A6D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D0A6D">
        <w:rPr>
          <w:rFonts w:ascii="Times New Roman" w:hAnsi="Times New Roman" w:cs="Times New Roman"/>
          <w:sz w:val="24"/>
          <w:szCs w:val="24"/>
        </w:rPr>
        <w:t>pastrarea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 xml:space="preserve"> secretului de serviciu si a secretului datelor cu caracter </w:t>
      </w:r>
      <w:proofErr w:type="spellStart"/>
      <w:r w:rsidRPr="00AD0A6D">
        <w:rPr>
          <w:rFonts w:ascii="Times New Roman" w:hAnsi="Times New Roman" w:cs="Times New Roman"/>
          <w:sz w:val="24"/>
          <w:szCs w:val="24"/>
        </w:rPr>
        <w:t>confidential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 xml:space="preserve">  de care ia </w:t>
      </w:r>
      <w:proofErr w:type="spellStart"/>
      <w:r w:rsidRPr="00AD0A6D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D0A6D">
        <w:rPr>
          <w:rFonts w:ascii="Times New Roman" w:hAnsi="Times New Roman" w:cs="Times New Roman"/>
          <w:sz w:val="24"/>
          <w:szCs w:val="24"/>
        </w:rPr>
        <w:t>execitarea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0A6D">
        <w:rPr>
          <w:rFonts w:ascii="Times New Roman" w:hAnsi="Times New Roman" w:cs="Times New Roman"/>
          <w:sz w:val="24"/>
          <w:szCs w:val="24"/>
        </w:rPr>
        <w:t>atributiilor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 xml:space="preserve"> de serviciu;</w:t>
      </w:r>
    </w:p>
    <w:p w14:paraId="119FA094" w14:textId="46C870E9" w:rsidR="00AD0A6D" w:rsidRPr="00AD0A6D" w:rsidRDefault="00AD0A6D" w:rsidP="00AD0A6D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A6D">
        <w:rPr>
          <w:rFonts w:ascii="Times New Roman" w:hAnsi="Times New Roman" w:cs="Times New Roman"/>
          <w:sz w:val="24"/>
          <w:szCs w:val="24"/>
          <w:lang w:val="en-US"/>
        </w:rPr>
        <w:t>Respecta</w:t>
      </w:r>
      <w:proofErr w:type="spellEnd"/>
      <w:r w:rsidRPr="00AD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A6D">
        <w:rPr>
          <w:rFonts w:ascii="Times New Roman" w:hAnsi="Times New Roman" w:cs="Times New Roman"/>
          <w:sz w:val="24"/>
          <w:szCs w:val="24"/>
          <w:lang w:val="en-US"/>
        </w:rPr>
        <w:t>dispozitiile</w:t>
      </w:r>
      <w:proofErr w:type="spellEnd"/>
      <w:r w:rsidRPr="00AD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A6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AD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A6D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AD0A6D">
        <w:rPr>
          <w:rFonts w:ascii="Times New Roman" w:hAnsi="Times New Roman" w:cs="Times New Roman"/>
          <w:sz w:val="24"/>
          <w:szCs w:val="24"/>
          <w:lang w:val="en-US"/>
        </w:rPr>
        <w:t xml:space="preserve"> intern in </w:t>
      </w:r>
      <w:proofErr w:type="spellStart"/>
      <w:r w:rsidRPr="00AD0A6D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AD0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A6D">
        <w:rPr>
          <w:rFonts w:ascii="Times New Roman" w:hAnsi="Times New Roman" w:cs="Times New Roman"/>
          <w:sz w:val="24"/>
          <w:szCs w:val="24"/>
          <w:lang w:val="en-US"/>
        </w:rPr>
        <w:t>institutiei</w:t>
      </w:r>
      <w:proofErr w:type="spellEnd"/>
      <w:r w:rsidRPr="00AD0A6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FE3FB25" w14:textId="3BA3B6C6" w:rsidR="00DD7EC0" w:rsidRPr="00AD0A6D" w:rsidRDefault="00DD7EC0" w:rsidP="00AD0A6D">
      <w:pPr>
        <w:pStyle w:val="Frspaiere"/>
        <w:numPr>
          <w:ilvl w:val="0"/>
          <w:numId w:val="38"/>
        </w:numPr>
        <w:ind w:right="-6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0A6D">
        <w:rPr>
          <w:rFonts w:ascii="Times New Roman" w:hAnsi="Times New Roman" w:cs="Times New Roman"/>
          <w:sz w:val="24"/>
          <w:szCs w:val="24"/>
        </w:rPr>
        <w:t>Indeplineste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 xml:space="preserve"> si alte </w:t>
      </w:r>
      <w:proofErr w:type="spellStart"/>
      <w:r w:rsidRPr="00AD0A6D">
        <w:rPr>
          <w:rFonts w:ascii="Times New Roman" w:hAnsi="Times New Roman" w:cs="Times New Roman"/>
          <w:sz w:val="24"/>
          <w:szCs w:val="24"/>
        </w:rPr>
        <w:t>atributii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A6D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="00AD0A6D">
        <w:rPr>
          <w:rFonts w:ascii="Times New Roman" w:hAnsi="Times New Roman" w:cs="Times New Roman"/>
          <w:sz w:val="24"/>
          <w:szCs w:val="24"/>
        </w:rPr>
        <w:t xml:space="preserve"> </w:t>
      </w:r>
      <w:r w:rsidRPr="00AD0A6D">
        <w:rPr>
          <w:rFonts w:ascii="Times New Roman" w:hAnsi="Times New Roman" w:cs="Times New Roman"/>
          <w:sz w:val="24"/>
          <w:szCs w:val="24"/>
        </w:rPr>
        <w:t xml:space="preserve">de lege </w:t>
      </w:r>
      <w:r w:rsidR="00427C07" w:rsidRPr="00AD0A6D">
        <w:rPr>
          <w:rFonts w:ascii="Times New Roman" w:hAnsi="Times New Roman" w:cs="Times New Roman"/>
          <w:sz w:val="24"/>
          <w:szCs w:val="24"/>
        </w:rPr>
        <w:t>si</w:t>
      </w:r>
      <w:r w:rsidRPr="00AD0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0A6D">
        <w:rPr>
          <w:rFonts w:ascii="Times New Roman" w:hAnsi="Times New Roman" w:cs="Times New Roman"/>
          <w:sz w:val="24"/>
          <w:szCs w:val="24"/>
        </w:rPr>
        <w:t>incredintate</w:t>
      </w:r>
      <w:proofErr w:type="spellEnd"/>
      <w:r w:rsidRPr="00AD0A6D">
        <w:rPr>
          <w:rFonts w:ascii="Times New Roman" w:hAnsi="Times New Roman" w:cs="Times New Roman"/>
          <w:sz w:val="24"/>
          <w:szCs w:val="24"/>
        </w:rPr>
        <w:t xml:space="preserve"> de primar;</w:t>
      </w:r>
    </w:p>
    <w:p w14:paraId="7EC5777B" w14:textId="77777777" w:rsidR="008556EF" w:rsidRDefault="008556EF" w:rsidP="007C404E">
      <w:pPr>
        <w:pStyle w:val="Bodytext20"/>
        <w:shd w:val="clear" w:color="auto" w:fill="auto"/>
        <w:tabs>
          <w:tab w:val="left" w:pos="1618"/>
        </w:tabs>
        <w:spacing w:line="240" w:lineRule="auto"/>
        <w:ind w:right="-648" w:firstLine="0"/>
        <w:rPr>
          <w:b/>
          <w:sz w:val="24"/>
          <w:szCs w:val="24"/>
          <w:lang w:val="en-US"/>
        </w:rPr>
      </w:pPr>
    </w:p>
    <w:p w14:paraId="7885A131" w14:textId="77777777" w:rsidR="00152E1B" w:rsidRPr="00AA1B95" w:rsidRDefault="00152E1B" w:rsidP="007C404E">
      <w:pPr>
        <w:pStyle w:val="Bodytext20"/>
        <w:shd w:val="clear" w:color="auto" w:fill="auto"/>
        <w:tabs>
          <w:tab w:val="left" w:pos="1618"/>
        </w:tabs>
        <w:spacing w:line="240" w:lineRule="auto"/>
        <w:ind w:right="-648" w:firstLine="0"/>
        <w:rPr>
          <w:b/>
          <w:sz w:val="24"/>
          <w:szCs w:val="24"/>
          <w:lang w:val="en-US"/>
        </w:rPr>
      </w:pPr>
    </w:p>
    <w:p w14:paraId="3985CA37" w14:textId="77777777" w:rsidR="00240B4C" w:rsidRPr="00AA1B95" w:rsidRDefault="007557C7" w:rsidP="007C404E">
      <w:pPr>
        <w:pStyle w:val="Frspaiere"/>
        <w:ind w:right="-64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1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 w:rsidR="00240B4C" w:rsidRPr="00AA1B95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</w:p>
    <w:p w14:paraId="5CAB6BBB" w14:textId="77777777" w:rsidR="00240B4C" w:rsidRPr="00AA1B95" w:rsidRDefault="007557C7" w:rsidP="007C404E">
      <w:pPr>
        <w:pStyle w:val="Frspaiere"/>
        <w:ind w:left="1211" w:right="-648"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1B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="00B0634D" w:rsidRPr="00AA1B95">
        <w:rPr>
          <w:rFonts w:ascii="Times New Roman" w:hAnsi="Times New Roman" w:cs="Times New Roman"/>
          <w:b/>
          <w:sz w:val="24"/>
          <w:szCs w:val="24"/>
          <w:lang w:val="en-US"/>
        </w:rPr>
        <w:t>COADA ELENA</w:t>
      </w:r>
    </w:p>
    <w:p w14:paraId="3750D746" w14:textId="77777777" w:rsidR="007557C7" w:rsidRPr="0074083A" w:rsidRDefault="007557C7" w:rsidP="007C404E">
      <w:pPr>
        <w:pStyle w:val="Frspaiere"/>
        <w:ind w:right="-64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</w:t>
      </w:r>
    </w:p>
    <w:sectPr w:rsidR="007557C7" w:rsidRPr="0074083A" w:rsidSect="00AA1B95">
      <w:pgSz w:w="11906" w:h="16838"/>
      <w:pgMar w:top="70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6B8F"/>
    <w:multiLevelType w:val="hybridMultilevel"/>
    <w:tmpl w:val="AA5280C8"/>
    <w:lvl w:ilvl="0" w:tplc="7514E8E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4E0927"/>
    <w:multiLevelType w:val="hybridMultilevel"/>
    <w:tmpl w:val="EABE0CA8"/>
    <w:lvl w:ilvl="0" w:tplc="99409A1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9C408D"/>
    <w:multiLevelType w:val="hybridMultilevel"/>
    <w:tmpl w:val="38A810CC"/>
    <w:lvl w:ilvl="0" w:tplc="9918D9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9353A"/>
    <w:multiLevelType w:val="hybridMultilevel"/>
    <w:tmpl w:val="178CABCC"/>
    <w:lvl w:ilvl="0" w:tplc="8962E66A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316583C"/>
    <w:multiLevelType w:val="hybridMultilevel"/>
    <w:tmpl w:val="6200F3EC"/>
    <w:lvl w:ilvl="0" w:tplc="BF582B02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F1A5BC9"/>
    <w:multiLevelType w:val="multilevel"/>
    <w:tmpl w:val="C4568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CF4431"/>
    <w:multiLevelType w:val="hybridMultilevel"/>
    <w:tmpl w:val="76A2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0663"/>
    <w:multiLevelType w:val="hybridMultilevel"/>
    <w:tmpl w:val="1F72A812"/>
    <w:lvl w:ilvl="0" w:tplc="856C0354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74954FE"/>
    <w:multiLevelType w:val="hybridMultilevel"/>
    <w:tmpl w:val="ED708054"/>
    <w:lvl w:ilvl="0" w:tplc="DFB6F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C22698"/>
    <w:multiLevelType w:val="hybridMultilevel"/>
    <w:tmpl w:val="39C251F2"/>
    <w:lvl w:ilvl="0" w:tplc="EDC676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3B308A"/>
    <w:multiLevelType w:val="hybridMultilevel"/>
    <w:tmpl w:val="81041060"/>
    <w:lvl w:ilvl="0" w:tplc="D64CA72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2A239E5"/>
    <w:multiLevelType w:val="hybridMultilevel"/>
    <w:tmpl w:val="83E0AC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A6D4B"/>
    <w:multiLevelType w:val="hybridMultilevel"/>
    <w:tmpl w:val="113EEA9C"/>
    <w:lvl w:ilvl="0" w:tplc="F5B25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5D1FA3"/>
    <w:multiLevelType w:val="hybridMultilevel"/>
    <w:tmpl w:val="9DC88A3E"/>
    <w:lvl w:ilvl="0" w:tplc="2B20F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A622E0"/>
    <w:multiLevelType w:val="hybridMultilevel"/>
    <w:tmpl w:val="A5AEB392"/>
    <w:lvl w:ilvl="0" w:tplc="3AFADA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746DE0"/>
    <w:multiLevelType w:val="hybridMultilevel"/>
    <w:tmpl w:val="7ACA2C84"/>
    <w:lvl w:ilvl="0" w:tplc="26C6CDA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51A1603A"/>
    <w:multiLevelType w:val="hybridMultilevel"/>
    <w:tmpl w:val="5ABE7D28"/>
    <w:lvl w:ilvl="0" w:tplc="8D684B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9954FD"/>
    <w:multiLevelType w:val="hybridMultilevel"/>
    <w:tmpl w:val="9FB2E13C"/>
    <w:lvl w:ilvl="0" w:tplc="6DE2F23C">
      <w:start w:val="1"/>
      <w:numFmt w:val="decimal"/>
      <w:lvlText w:val="%1."/>
      <w:lvlJc w:val="left"/>
      <w:pPr>
        <w:ind w:left="1931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651" w:hanging="360"/>
      </w:pPr>
    </w:lvl>
    <w:lvl w:ilvl="2" w:tplc="0418001B" w:tentative="1">
      <w:start w:val="1"/>
      <w:numFmt w:val="lowerRoman"/>
      <w:lvlText w:val="%3."/>
      <w:lvlJc w:val="right"/>
      <w:pPr>
        <w:ind w:left="3371" w:hanging="180"/>
      </w:pPr>
    </w:lvl>
    <w:lvl w:ilvl="3" w:tplc="0418000F" w:tentative="1">
      <w:start w:val="1"/>
      <w:numFmt w:val="decimal"/>
      <w:lvlText w:val="%4."/>
      <w:lvlJc w:val="left"/>
      <w:pPr>
        <w:ind w:left="4091" w:hanging="360"/>
      </w:pPr>
    </w:lvl>
    <w:lvl w:ilvl="4" w:tplc="04180019" w:tentative="1">
      <w:start w:val="1"/>
      <w:numFmt w:val="lowerLetter"/>
      <w:lvlText w:val="%5."/>
      <w:lvlJc w:val="left"/>
      <w:pPr>
        <w:ind w:left="4811" w:hanging="360"/>
      </w:pPr>
    </w:lvl>
    <w:lvl w:ilvl="5" w:tplc="0418001B" w:tentative="1">
      <w:start w:val="1"/>
      <w:numFmt w:val="lowerRoman"/>
      <w:lvlText w:val="%6."/>
      <w:lvlJc w:val="right"/>
      <w:pPr>
        <w:ind w:left="5531" w:hanging="180"/>
      </w:pPr>
    </w:lvl>
    <w:lvl w:ilvl="6" w:tplc="0418000F" w:tentative="1">
      <w:start w:val="1"/>
      <w:numFmt w:val="decimal"/>
      <w:lvlText w:val="%7."/>
      <w:lvlJc w:val="left"/>
      <w:pPr>
        <w:ind w:left="6251" w:hanging="360"/>
      </w:pPr>
    </w:lvl>
    <w:lvl w:ilvl="7" w:tplc="04180019" w:tentative="1">
      <w:start w:val="1"/>
      <w:numFmt w:val="lowerLetter"/>
      <w:lvlText w:val="%8."/>
      <w:lvlJc w:val="left"/>
      <w:pPr>
        <w:ind w:left="6971" w:hanging="360"/>
      </w:pPr>
    </w:lvl>
    <w:lvl w:ilvl="8" w:tplc="041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56AF381D"/>
    <w:multiLevelType w:val="hybridMultilevel"/>
    <w:tmpl w:val="8424E984"/>
    <w:lvl w:ilvl="0" w:tplc="CC72D8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FE1141"/>
    <w:multiLevelType w:val="multilevel"/>
    <w:tmpl w:val="35A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E789E"/>
    <w:multiLevelType w:val="hybridMultilevel"/>
    <w:tmpl w:val="7ACA2C84"/>
    <w:lvl w:ilvl="0" w:tplc="26C6CDA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58004D2F"/>
    <w:multiLevelType w:val="hybridMultilevel"/>
    <w:tmpl w:val="4218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04A43"/>
    <w:multiLevelType w:val="hybridMultilevel"/>
    <w:tmpl w:val="7E9490D2"/>
    <w:lvl w:ilvl="0" w:tplc="32789726">
      <w:start w:val="1"/>
      <w:numFmt w:val="decimal"/>
      <w:lvlText w:val="%1."/>
      <w:lvlJc w:val="left"/>
      <w:pPr>
        <w:ind w:left="1931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651" w:hanging="360"/>
      </w:pPr>
    </w:lvl>
    <w:lvl w:ilvl="2" w:tplc="0418001B" w:tentative="1">
      <w:start w:val="1"/>
      <w:numFmt w:val="lowerRoman"/>
      <w:lvlText w:val="%3."/>
      <w:lvlJc w:val="right"/>
      <w:pPr>
        <w:ind w:left="3371" w:hanging="180"/>
      </w:pPr>
    </w:lvl>
    <w:lvl w:ilvl="3" w:tplc="0418000F" w:tentative="1">
      <w:start w:val="1"/>
      <w:numFmt w:val="decimal"/>
      <w:lvlText w:val="%4."/>
      <w:lvlJc w:val="left"/>
      <w:pPr>
        <w:ind w:left="4091" w:hanging="360"/>
      </w:pPr>
    </w:lvl>
    <w:lvl w:ilvl="4" w:tplc="04180019" w:tentative="1">
      <w:start w:val="1"/>
      <w:numFmt w:val="lowerLetter"/>
      <w:lvlText w:val="%5."/>
      <w:lvlJc w:val="left"/>
      <w:pPr>
        <w:ind w:left="4811" w:hanging="360"/>
      </w:pPr>
    </w:lvl>
    <w:lvl w:ilvl="5" w:tplc="0418001B" w:tentative="1">
      <w:start w:val="1"/>
      <w:numFmt w:val="lowerRoman"/>
      <w:lvlText w:val="%6."/>
      <w:lvlJc w:val="right"/>
      <w:pPr>
        <w:ind w:left="5531" w:hanging="180"/>
      </w:pPr>
    </w:lvl>
    <w:lvl w:ilvl="6" w:tplc="0418000F" w:tentative="1">
      <w:start w:val="1"/>
      <w:numFmt w:val="decimal"/>
      <w:lvlText w:val="%7."/>
      <w:lvlJc w:val="left"/>
      <w:pPr>
        <w:ind w:left="6251" w:hanging="360"/>
      </w:pPr>
    </w:lvl>
    <w:lvl w:ilvl="7" w:tplc="04180019" w:tentative="1">
      <w:start w:val="1"/>
      <w:numFmt w:val="lowerLetter"/>
      <w:lvlText w:val="%8."/>
      <w:lvlJc w:val="left"/>
      <w:pPr>
        <w:ind w:left="6971" w:hanging="360"/>
      </w:pPr>
    </w:lvl>
    <w:lvl w:ilvl="8" w:tplc="0418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3" w15:restartNumberingAfterBreak="0">
    <w:nsid w:val="5FB561DB"/>
    <w:multiLevelType w:val="multilevel"/>
    <w:tmpl w:val="FA485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76029C"/>
    <w:multiLevelType w:val="hybridMultilevel"/>
    <w:tmpl w:val="008E9614"/>
    <w:lvl w:ilvl="0" w:tplc="D786B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3640F1"/>
    <w:multiLevelType w:val="hybridMultilevel"/>
    <w:tmpl w:val="B0D2FAE6"/>
    <w:lvl w:ilvl="0" w:tplc="20745120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1" w:hanging="360"/>
      </w:pPr>
    </w:lvl>
    <w:lvl w:ilvl="2" w:tplc="0409001B" w:tentative="1">
      <w:start w:val="1"/>
      <w:numFmt w:val="lowerRoman"/>
      <w:lvlText w:val="%3."/>
      <w:lvlJc w:val="right"/>
      <w:pPr>
        <w:ind w:left="4091" w:hanging="180"/>
      </w:pPr>
    </w:lvl>
    <w:lvl w:ilvl="3" w:tplc="0409000F" w:tentative="1">
      <w:start w:val="1"/>
      <w:numFmt w:val="decimal"/>
      <w:lvlText w:val="%4."/>
      <w:lvlJc w:val="left"/>
      <w:pPr>
        <w:ind w:left="4811" w:hanging="360"/>
      </w:pPr>
    </w:lvl>
    <w:lvl w:ilvl="4" w:tplc="04090019" w:tentative="1">
      <w:start w:val="1"/>
      <w:numFmt w:val="lowerLetter"/>
      <w:lvlText w:val="%5."/>
      <w:lvlJc w:val="left"/>
      <w:pPr>
        <w:ind w:left="5531" w:hanging="360"/>
      </w:pPr>
    </w:lvl>
    <w:lvl w:ilvl="5" w:tplc="0409001B" w:tentative="1">
      <w:start w:val="1"/>
      <w:numFmt w:val="lowerRoman"/>
      <w:lvlText w:val="%6."/>
      <w:lvlJc w:val="right"/>
      <w:pPr>
        <w:ind w:left="6251" w:hanging="180"/>
      </w:pPr>
    </w:lvl>
    <w:lvl w:ilvl="6" w:tplc="0409000F" w:tentative="1">
      <w:start w:val="1"/>
      <w:numFmt w:val="decimal"/>
      <w:lvlText w:val="%7."/>
      <w:lvlJc w:val="left"/>
      <w:pPr>
        <w:ind w:left="6971" w:hanging="360"/>
      </w:pPr>
    </w:lvl>
    <w:lvl w:ilvl="7" w:tplc="04090019" w:tentative="1">
      <w:start w:val="1"/>
      <w:numFmt w:val="lowerLetter"/>
      <w:lvlText w:val="%8."/>
      <w:lvlJc w:val="left"/>
      <w:pPr>
        <w:ind w:left="7691" w:hanging="360"/>
      </w:pPr>
    </w:lvl>
    <w:lvl w:ilvl="8" w:tplc="04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6" w15:restartNumberingAfterBreak="0">
    <w:nsid w:val="66406342"/>
    <w:multiLevelType w:val="hybridMultilevel"/>
    <w:tmpl w:val="A3464164"/>
    <w:lvl w:ilvl="0" w:tplc="F53C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11258"/>
    <w:multiLevelType w:val="multilevel"/>
    <w:tmpl w:val="CAC8E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E4738B"/>
    <w:multiLevelType w:val="hybridMultilevel"/>
    <w:tmpl w:val="7ACA2C84"/>
    <w:lvl w:ilvl="0" w:tplc="26C6CDA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9" w15:restartNumberingAfterBreak="0">
    <w:nsid w:val="73B1165E"/>
    <w:multiLevelType w:val="hybridMultilevel"/>
    <w:tmpl w:val="33887772"/>
    <w:lvl w:ilvl="0" w:tplc="91A28AC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D216DF"/>
    <w:multiLevelType w:val="hybridMultilevel"/>
    <w:tmpl w:val="7284C4C0"/>
    <w:lvl w:ilvl="0" w:tplc="B3E26E4A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83A1995"/>
    <w:multiLevelType w:val="hybridMultilevel"/>
    <w:tmpl w:val="780614B0"/>
    <w:lvl w:ilvl="0" w:tplc="A00EE24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8E8374F"/>
    <w:multiLevelType w:val="hybridMultilevel"/>
    <w:tmpl w:val="A7D874B0"/>
    <w:lvl w:ilvl="0" w:tplc="0F548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92FFB"/>
    <w:multiLevelType w:val="hybridMultilevel"/>
    <w:tmpl w:val="E2A22040"/>
    <w:lvl w:ilvl="0" w:tplc="AE6297F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B8C074E"/>
    <w:multiLevelType w:val="multilevel"/>
    <w:tmpl w:val="BD0E753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871BB6"/>
    <w:multiLevelType w:val="hybridMultilevel"/>
    <w:tmpl w:val="AE9402EE"/>
    <w:lvl w:ilvl="0" w:tplc="2788E08A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7E3514BF"/>
    <w:multiLevelType w:val="hybridMultilevel"/>
    <w:tmpl w:val="4A4CA6AC"/>
    <w:lvl w:ilvl="0" w:tplc="0409000F">
      <w:start w:val="2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71C6D"/>
    <w:multiLevelType w:val="multilevel"/>
    <w:tmpl w:val="74F4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090642">
    <w:abstractNumId w:val="0"/>
  </w:num>
  <w:num w:numId="2" w16cid:durableId="1713532168">
    <w:abstractNumId w:val="30"/>
  </w:num>
  <w:num w:numId="3" w16cid:durableId="1328827042">
    <w:abstractNumId w:val="17"/>
  </w:num>
  <w:num w:numId="4" w16cid:durableId="251595211">
    <w:abstractNumId w:val="16"/>
  </w:num>
  <w:num w:numId="5" w16cid:durableId="633950469">
    <w:abstractNumId w:val="33"/>
  </w:num>
  <w:num w:numId="6" w16cid:durableId="31424278">
    <w:abstractNumId w:val="31"/>
  </w:num>
  <w:num w:numId="7" w16cid:durableId="1283343929">
    <w:abstractNumId w:val="7"/>
  </w:num>
  <w:num w:numId="8" w16cid:durableId="13922407">
    <w:abstractNumId w:val="3"/>
  </w:num>
  <w:num w:numId="9" w16cid:durableId="2048525344">
    <w:abstractNumId w:val="35"/>
  </w:num>
  <w:num w:numId="10" w16cid:durableId="156388956">
    <w:abstractNumId w:val="29"/>
  </w:num>
  <w:num w:numId="11" w16cid:durableId="1381437564">
    <w:abstractNumId w:val="14"/>
  </w:num>
  <w:num w:numId="12" w16cid:durableId="422844203">
    <w:abstractNumId w:val="26"/>
  </w:num>
  <w:num w:numId="13" w16cid:durableId="1954314139">
    <w:abstractNumId w:val="22"/>
  </w:num>
  <w:num w:numId="14" w16cid:durableId="1354915483">
    <w:abstractNumId w:val="4"/>
  </w:num>
  <w:num w:numId="15" w16cid:durableId="1718041697">
    <w:abstractNumId w:val="25"/>
  </w:num>
  <w:num w:numId="16" w16cid:durableId="797456486">
    <w:abstractNumId w:val="2"/>
  </w:num>
  <w:num w:numId="17" w16cid:durableId="943615419">
    <w:abstractNumId w:val="19"/>
  </w:num>
  <w:num w:numId="18" w16cid:durableId="220674315">
    <w:abstractNumId w:val="10"/>
  </w:num>
  <w:num w:numId="19" w16cid:durableId="896668848">
    <w:abstractNumId w:val="27"/>
  </w:num>
  <w:num w:numId="20" w16cid:durableId="1813710872">
    <w:abstractNumId w:val="24"/>
  </w:num>
  <w:num w:numId="21" w16cid:durableId="1090665227">
    <w:abstractNumId w:val="20"/>
  </w:num>
  <w:num w:numId="22" w16cid:durableId="725877532">
    <w:abstractNumId w:val="23"/>
  </w:num>
  <w:num w:numId="23" w16cid:durableId="1630817153">
    <w:abstractNumId w:val="34"/>
  </w:num>
  <w:num w:numId="24" w16cid:durableId="1336608497">
    <w:abstractNumId w:val="18"/>
  </w:num>
  <w:num w:numId="25" w16cid:durableId="726144818">
    <w:abstractNumId w:val="9"/>
  </w:num>
  <w:num w:numId="26" w16cid:durableId="406419183">
    <w:abstractNumId w:val="8"/>
  </w:num>
  <w:num w:numId="27" w16cid:durableId="1033456497">
    <w:abstractNumId w:val="21"/>
  </w:num>
  <w:num w:numId="28" w16cid:durableId="10437488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0135722">
    <w:abstractNumId w:val="37"/>
  </w:num>
  <w:num w:numId="30" w16cid:durableId="1188369801">
    <w:abstractNumId w:val="6"/>
  </w:num>
  <w:num w:numId="31" w16cid:durableId="1750806438">
    <w:abstractNumId w:val="12"/>
  </w:num>
  <w:num w:numId="32" w16cid:durableId="2120444417">
    <w:abstractNumId w:val="28"/>
  </w:num>
  <w:num w:numId="33" w16cid:durableId="1555507875">
    <w:abstractNumId w:val="15"/>
  </w:num>
  <w:num w:numId="34" w16cid:durableId="13383428">
    <w:abstractNumId w:val="5"/>
  </w:num>
  <w:num w:numId="35" w16cid:durableId="1676609442">
    <w:abstractNumId w:val="36"/>
  </w:num>
  <w:num w:numId="36" w16cid:durableId="1611738379">
    <w:abstractNumId w:val="1"/>
  </w:num>
  <w:num w:numId="37" w16cid:durableId="1115832138">
    <w:abstractNumId w:val="32"/>
  </w:num>
  <w:num w:numId="38" w16cid:durableId="1383943983">
    <w:abstractNumId w:val="13"/>
  </w:num>
  <w:num w:numId="39" w16cid:durableId="815875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C8B"/>
    <w:rsid w:val="0000324E"/>
    <w:rsid w:val="00013DF6"/>
    <w:rsid w:val="00047149"/>
    <w:rsid w:val="00055458"/>
    <w:rsid w:val="0006709C"/>
    <w:rsid w:val="00072950"/>
    <w:rsid w:val="000743BF"/>
    <w:rsid w:val="000C2B2D"/>
    <w:rsid w:val="000C326A"/>
    <w:rsid w:val="000E15D8"/>
    <w:rsid w:val="000E29F8"/>
    <w:rsid w:val="00117107"/>
    <w:rsid w:val="00121289"/>
    <w:rsid w:val="0013384E"/>
    <w:rsid w:val="00152E1B"/>
    <w:rsid w:val="001A1ED2"/>
    <w:rsid w:val="001A7D67"/>
    <w:rsid w:val="001E1599"/>
    <w:rsid w:val="001F4842"/>
    <w:rsid w:val="00205A68"/>
    <w:rsid w:val="00230306"/>
    <w:rsid w:val="00232E2C"/>
    <w:rsid w:val="00237108"/>
    <w:rsid w:val="00240A14"/>
    <w:rsid w:val="00240B4C"/>
    <w:rsid w:val="00260F5E"/>
    <w:rsid w:val="0027492B"/>
    <w:rsid w:val="00290FC8"/>
    <w:rsid w:val="0029798D"/>
    <w:rsid w:val="002C17F9"/>
    <w:rsid w:val="002E0DC9"/>
    <w:rsid w:val="00302B08"/>
    <w:rsid w:val="00311D86"/>
    <w:rsid w:val="00333EAE"/>
    <w:rsid w:val="00337215"/>
    <w:rsid w:val="00347012"/>
    <w:rsid w:val="0036309A"/>
    <w:rsid w:val="00374929"/>
    <w:rsid w:val="003A42CB"/>
    <w:rsid w:val="003B05DB"/>
    <w:rsid w:val="003D1548"/>
    <w:rsid w:val="003D1F7C"/>
    <w:rsid w:val="003D3C92"/>
    <w:rsid w:val="003E1863"/>
    <w:rsid w:val="00405B5A"/>
    <w:rsid w:val="00427C07"/>
    <w:rsid w:val="00476B94"/>
    <w:rsid w:val="004B1DEF"/>
    <w:rsid w:val="004C348D"/>
    <w:rsid w:val="004E070F"/>
    <w:rsid w:val="004E6F82"/>
    <w:rsid w:val="0051380B"/>
    <w:rsid w:val="00514242"/>
    <w:rsid w:val="005222AE"/>
    <w:rsid w:val="00522835"/>
    <w:rsid w:val="00531B28"/>
    <w:rsid w:val="005378BC"/>
    <w:rsid w:val="00553BC0"/>
    <w:rsid w:val="00562E2F"/>
    <w:rsid w:val="00582515"/>
    <w:rsid w:val="005C0089"/>
    <w:rsid w:val="0060239E"/>
    <w:rsid w:val="00656718"/>
    <w:rsid w:val="006640A7"/>
    <w:rsid w:val="006C7FA7"/>
    <w:rsid w:val="00702BAD"/>
    <w:rsid w:val="007074BE"/>
    <w:rsid w:val="0074083A"/>
    <w:rsid w:val="007557C7"/>
    <w:rsid w:val="00776B58"/>
    <w:rsid w:val="007B044F"/>
    <w:rsid w:val="007B2938"/>
    <w:rsid w:val="007C404E"/>
    <w:rsid w:val="007D3680"/>
    <w:rsid w:val="007E6BC2"/>
    <w:rsid w:val="00812366"/>
    <w:rsid w:val="00827E83"/>
    <w:rsid w:val="008556EF"/>
    <w:rsid w:val="00856333"/>
    <w:rsid w:val="008A600E"/>
    <w:rsid w:val="008C1674"/>
    <w:rsid w:val="008C5B98"/>
    <w:rsid w:val="008D3591"/>
    <w:rsid w:val="008D63FB"/>
    <w:rsid w:val="008F60AD"/>
    <w:rsid w:val="00907D3C"/>
    <w:rsid w:val="0091354E"/>
    <w:rsid w:val="009170D9"/>
    <w:rsid w:val="00926FA8"/>
    <w:rsid w:val="00932808"/>
    <w:rsid w:val="00940A1C"/>
    <w:rsid w:val="00944986"/>
    <w:rsid w:val="00951C21"/>
    <w:rsid w:val="00957C8B"/>
    <w:rsid w:val="0099422D"/>
    <w:rsid w:val="00A1036B"/>
    <w:rsid w:val="00A261A1"/>
    <w:rsid w:val="00A307DF"/>
    <w:rsid w:val="00A3633D"/>
    <w:rsid w:val="00A516D9"/>
    <w:rsid w:val="00A60559"/>
    <w:rsid w:val="00A70968"/>
    <w:rsid w:val="00A77614"/>
    <w:rsid w:val="00AA1B95"/>
    <w:rsid w:val="00AA3BE3"/>
    <w:rsid w:val="00AA407C"/>
    <w:rsid w:val="00AB42E9"/>
    <w:rsid w:val="00AC4354"/>
    <w:rsid w:val="00AD0A6D"/>
    <w:rsid w:val="00AE54FA"/>
    <w:rsid w:val="00B0634D"/>
    <w:rsid w:val="00B6074D"/>
    <w:rsid w:val="00B8733E"/>
    <w:rsid w:val="00BA11E6"/>
    <w:rsid w:val="00BB6EBA"/>
    <w:rsid w:val="00BD3921"/>
    <w:rsid w:val="00BE5505"/>
    <w:rsid w:val="00C26097"/>
    <w:rsid w:val="00C575B1"/>
    <w:rsid w:val="00C6286C"/>
    <w:rsid w:val="00C8098E"/>
    <w:rsid w:val="00C960ED"/>
    <w:rsid w:val="00CA1F31"/>
    <w:rsid w:val="00CE3459"/>
    <w:rsid w:val="00CF05B2"/>
    <w:rsid w:val="00D0046B"/>
    <w:rsid w:val="00D2565A"/>
    <w:rsid w:val="00D42F29"/>
    <w:rsid w:val="00D433BB"/>
    <w:rsid w:val="00D67595"/>
    <w:rsid w:val="00DC18AE"/>
    <w:rsid w:val="00DD7EC0"/>
    <w:rsid w:val="00DF2F21"/>
    <w:rsid w:val="00DF3CB6"/>
    <w:rsid w:val="00E000B2"/>
    <w:rsid w:val="00E113FF"/>
    <w:rsid w:val="00E238DA"/>
    <w:rsid w:val="00E50E94"/>
    <w:rsid w:val="00E53AFD"/>
    <w:rsid w:val="00E53FF0"/>
    <w:rsid w:val="00E63150"/>
    <w:rsid w:val="00E9773E"/>
    <w:rsid w:val="00ED73A8"/>
    <w:rsid w:val="00EF172F"/>
    <w:rsid w:val="00EF3B91"/>
    <w:rsid w:val="00EF716E"/>
    <w:rsid w:val="00F14CB4"/>
    <w:rsid w:val="00F26E5A"/>
    <w:rsid w:val="00F41910"/>
    <w:rsid w:val="00F45347"/>
    <w:rsid w:val="00F779A6"/>
    <w:rsid w:val="00F94E46"/>
    <w:rsid w:val="00FC0E54"/>
    <w:rsid w:val="00F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C694"/>
  <w15:docId w15:val="{5ED8CC99-C8B7-4633-BEC3-089B0696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A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57C8B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C260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7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7557C7"/>
    <w:rPr>
      <w:b/>
      <w:bCs/>
    </w:rPr>
  </w:style>
  <w:style w:type="character" w:styleId="Hyperlink">
    <w:name w:val="Hyperlink"/>
    <w:basedOn w:val="Fontdeparagrafimplicit"/>
    <w:uiPriority w:val="99"/>
    <w:unhideWhenUsed/>
    <w:rsid w:val="007B044F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deparagrafimplicit"/>
    <w:rsid w:val="000743BF"/>
  </w:style>
  <w:style w:type="character" w:styleId="Accentuat">
    <w:name w:val="Emphasis"/>
    <w:basedOn w:val="Fontdeparagrafimplicit"/>
    <w:uiPriority w:val="20"/>
    <w:qFormat/>
    <w:rsid w:val="00AA1B95"/>
    <w:rPr>
      <w:i/>
      <w:iCs/>
    </w:rPr>
  </w:style>
  <w:style w:type="character" w:customStyle="1" w:styleId="Bodytext2">
    <w:name w:val="Body text (2)_"/>
    <w:basedOn w:val="Fontdeparagrafimplicit"/>
    <w:link w:val="Bodytext20"/>
    <w:rsid w:val="008F60A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F60AD"/>
    <w:pPr>
      <w:widowControl w:val="0"/>
      <w:shd w:val="clear" w:color="auto" w:fill="FFFFFF"/>
      <w:spacing w:after="0" w:line="310" w:lineRule="exact"/>
      <w:ind w:hanging="360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C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5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zasu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47AC-FEBC-4586-A62B-B14DB72B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4</Pages>
  <Words>2003</Words>
  <Characters>11421</Characters>
  <Application>Microsoft Office Word</Application>
  <DocSecurity>0</DocSecurity>
  <Lines>95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testoem</dc:creator>
  <cp:lastModifiedBy>Secretar</cp:lastModifiedBy>
  <cp:revision>69</cp:revision>
  <cp:lastPrinted>2022-07-20T12:02:00Z</cp:lastPrinted>
  <dcterms:created xsi:type="dcterms:W3CDTF">2010-02-02T07:01:00Z</dcterms:created>
  <dcterms:modified xsi:type="dcterms:W3CDTF">2022-07-20T12:04:00Z</dcterms:modified>
</cp:coreProperties>
</file>